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00" w:rsidRDefault="00A416EF" w:rsidP="00DE22DE">
      <w:pPr>
        <w:pStyle w:val="Kop1"/>
        <w:jc w:val="center"/>
        <w:rPr>
          <w:color w:val="000000" w:themeColor="text1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4922520</wp:posOffset>
            </wp:positionH>
            <wp:positionV relativeFrom="paragraph">
              <wp:posOffset>-442595</wp:posOffset>
            </wp:positionV>
            <wp:extent cx="1028700" cy="904461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4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E22DE" w:rsidRPr="00DE22DE">
        <w:rPr>
          <w:color w:val="000000" w:themeColor="text1"/>
        </w:rPr>
        <w:t>Wa</w:t>
      </w:r>
      <w:proofErr w:type="spellEnd"/>
      <w:r w:rsidR="00DE22DE" w:rsidRPr="00DE22DE">
        <w:rPr>
          <w:color w:val="000000" w:themeColor="text1"/>
        </w:rPr>
        <w:t xml:space="preserve"> kan ut </w:t>
      </w:r>
      <w:proofErr w:type="spellStart"/>
      <w:r w:rsidR="00DE22DE" w:rsidRPr="00DE22DE">
        <w:rPr>
          <w:color w:val="000000" w:themeColor="text1"/>
        </w:rPr>
        <w:t>gève</w:t>
      </w:r>
      <w:proofErr w:type="spellEnd"/>
      <w:r w:rsidR="00DE22DE" w:rsidRPr="00DE22DE">
        <w:rPr>
          <w:color w:val="000000" w:themeColor="text1"/>
        </w:rPr>
        <w:t xml:space="preserve"> gezelligheidstoernooi 2017</w:t>
      </w:r>
    </w:p>
    <w:p w:rsidR="00DE22DE" w:rsidRDefault="00DE22DE" w:rsidP="00DE22DE">
      <w:pPr>
        <w:pStyle w:val="Geenafstand"/>
      </w:pPr>
    </w:p>
    <w:p w:rsidR="00321CA3" w:rsidRDefault="00DE22DE" w:rsidP="00DE22DE">
      <w:pPr>
        <w:pStyle w:val="Geenafstand"/>
      </w:pPr>
      <w:r w:rsidRPr="00DE22DE">
        <w:t>Daar zijn we weer! Na een succesvolle 1e editie</w:t>
      </w:r>
      <w:r>
        <w:t xml:space="preserve"> in 2016</w:t>
      </w:r>
      <w:r w:rsidRPr="00DE22DE">
        <w:t xml:space="preserve"> zal op zaterdag 20 mei 2017 de 2e editie van het </w:t>
      </w:r>
      <w:proofErr w:type="spellStart"/>
      <w:r w:rsidRPr="00DE22DE">
        <w:t>Wa</w:t>
      </w:r>
      <w:proofErr w:type="spellEnd"/>
      <w:r w:rsidRPr="00DE22DE">
        <w:t xml:space="preserve"> kan ut </w:t>
      </w:r>
      <w:proofErr w:type="spellStart"/>
      <w:r w:rsidRPr="00DE22DE">
        <w:t>gève</w:t>
      </w:r>
      <w:proofErr w:type="spellEnd"/>
      <w:r w:rsidRPr="00DE22DE">
        <w:t xml:space="preserve"> gezelligheidstoernooi plaats gaan vinden.</w:t>
      </w:r>
      <w:r>
        <w:t xml:space="preserve"> Ook dit jaar gaat het weer om een 7x7 toernooi. Wat wil zeggen dat ’n team </w:t>
      </w:r>
      <w:r w:rsidR="00321CA3">
        <w:t>zal</w:t>
      </w:r>
      <w:r>
        <w:t xml:space="preserve"> bestaan uit minimaal 7 personen en maximaal 10 personen</w:t>
      </w:r>
      <w:r w:rsidR="00321CA3">
        <w:t xml:space="preserve"> </w:t>
      </w:r>
      <w:r>
        <w:t>(1 keeper + 6 veldspelers)</w:t>
      </w:r>
      <w:r w:rsidR="00321CA3">
        <w:t>, waarbij we spelen op een half veld</w:t>
      </w:r>
      <w:r>
        <w:t>.</w:t>
      </w:r>
    </w:p>
    <w:p w:rsidR="00321CA3" w:rsidRDefault="00321CA3" w:rsidP="00DE22DE">
      <w:pPr>
        <w:pStyle w:val="Geenafstand"/>
      </w:pPr>
    </w:p>
    <w:p w:rsidR="00321CA3" w:rsidRDefault="00DA684C" w:rsidP="00DE22DE">
      <w:pPr>
        <w:pStyle w:val="Geenafstand"/>
      </w:pPr>
      <w:r>
        <w:t>Inschrijfgeld bedraagt €25,-</w:t>
      </w:r>
      <w:r w:rsidR="00321CA3">
        <w:t xml:space="preserve"> en dient op de dag zelf betaald te worden bij aanmelding.</w:t>
      </w:r>
    </w:p>
    <w:p w:rsidR="00321CA3" w:rsidRDefault="00321CA3" w:rsidP="00DE22DE">
      <w:pPr>
        <w:pStyle w:val="Geenafstand"/>
      </w:pPr>
    </w:p>
    <w:p w:rsidR="00321CA3" w:rsidRDefault="00321CA3" w:rsidP="00321CA3">
      <w:pPr>
        <w:pStyle w:val="Geenafstand"/>
      </w:pPr>
      <w:r>
        <w:t xml:space="preserve">Zorg dat je er op tijd bij bent, want VOL=VOL! Inschrijven kan door onderstaande gegevens in te vullen en het formulier volledig ingevuld op te sturen naar: </w:t>
      </w:r>
      <w:r w:rsidR="00A416EF" w:rsidRPr="00A416EF">
        <w:t>wakanutgeve@hotmail.com</w:t>
      </w:r>
      <w:r>
        <w:t xml:space="preserve"> </w:t>
      </w:r>
    </w:p>
    <w:p w:rsidR="00A416EF" w:rsidRDefault="00A416EF" w:rsidP="00321CA3">
      <w:pPr>
        <w:pStyle w:val="Geenafstand"/>
      </w:pPr>
      <w:r>
        <w:t>Let op: er zijn een beperkt aantal inschrijvingen per ‘klasse’, dus garantie in welke klasse u wordt ingedeeld is er niet!</w:t>
      </w:r>
    </w:p>
    <w:p w:rsidR="00A416EF" w:rsidRDefault="00A416EF" w:rsidP="00321CA3">
      <w:pPr>
        <w:pStyle w:val="Geenafstand"/>
      </w:pPr>
    </w:p>
    <w:p w:rsidR="00A416EF" w:rsidRDefault="00A416EF" w:rsidP="00321CA3">
      <w:pPr>
        <w:pStyle w:val="Geenafstand"/>
      </w:pPr>
      <w:r>
        <w:t>Wij zien jullie graag 20 mei weer op ons prachtige sportpark de Kranenmortel!</w:t>
      </w:r>
    </w:p>
    <w:p w:rsidR="00A416EF" w:rsidRDefault="00A416EF" w:rsidP="00321CA3">
      <w:pPr>
        <w:pStyle w:val="Geenafstand"/>
      </w:pPr>
    </w:p>
    <w:p w:rsidR="00A416EF" w:rsidRDefault="00A416EF" w:rsidP="00321CA3">
      <w:pPr>
        <w:pStyle w:val="Geenafstand"/>
      </w:pPr>
      <w:r>
        <w:t>Met vriendelijke sportgroeten,</w:t>
      </w:r>
    </w:p>
    <w:p w:rsidR="00A416EF" w:rsidRDefault="00A416EF" w:rsidP="00321CA3">
      <w:pPr>
        <w:pStyle w:val="Geenafstand"/>
      </w:pPr>
      <w:r>
        <w:t>De organisatie</w:t>
      </w:r>
    </w:p>
    <w:p w:rsidR="00A416EF" w:rsidRDefault="00A416EF" w:rsidP="00321CA3">
      <w:pPr>
        <w:pStyle w:val="Geenafstand"/>
      </w:pPr>
    </w:p>
    <w:p w:rsidR="00A416EF" w:rsidRDefault="00A416EF" w:rsidP="00321CA3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237"/>
      </w:tblGrid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Teamnaam: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Contactpersoon: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Telefoonnummer: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Straat + huisnummer: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</w:tcPr>
          <w:p w:rsidR="00A416EF" w:rsidRPr="00A416EF" w:rsidRDefault="00A416EF" w:rsidP="00A416EF">
            <w:pPr>
              <w:pStyle w:val="Geenafstand"/>
            </w:pPr>
            <w:r>
              <w:t>Postcode + woonplaats</w:t>
            </w:r>
          </w:p>
        </w:tc>
        <w:tc>
          <w:tcPr>
            <w:tcW w:w="6237" w:type="dxa"/>
            <w:noWrap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Emailadres: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>
              <w:t xml:space="preserve">Voorkeur </w:t>
            </w:r>
            <w:r w:rsidRPr="00A416EF">
              <w:t>klasse: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Recreatie</w:t>
            </w: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Prestatie</w:t>
            </w: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Dames</w:t>
            </w: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Speler 1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Speler 2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Speler 3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Speler 4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Speler 5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Speler 6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Speler 7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Speler 8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Speler 9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  <w:tr w:rsidR="00A416EF" w:rsidRPr="00A416EF" w:rsidTr="00A416EF">
        <w:trPr>
          <w:trHeight w:val="300"/>
        </w:trPr>
        <w:tc>
          <w:tcPr>
            <w:tcW w:w="2405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  <w:r w:rsidRPr="00A416EF">
              <w:t>Speler 10</w:t>
            </w:r>
          </w:p>
        </w:tc>
        <w:tc>
          <w:tcPr>
            <w:tcW w:w="6237" w:type="dxa"/>
            <w:noWrap/>
            <w:hideMark/>
          </w:tcPr>
          <w:p w:rsidR="00A416EF" w:rsidRPr="00A416EF" w:rsidRDefault="00A416EF" w:rsidP="00A416EF">
            <w:pPr>
              <w:pStyle w:val="Geenafstand"/>
            </w:pPr>
          </w:p>
        </w:tc>
      </w:tr>
    </w:tbl>
    <w:p w:rsidR="00A416EF" w:rsidRDefault="00A416EF" w:rsidP="00321CA3">
      <w:pPr>
        <w:pStyle w:val="Geenafstand"/>
      </w:pPr>
    </w:p>
    <w:p w:rsidR="00A416EF" w:rsidRDefault="00A416EF" w:rsidP="00321CA3">
      <w:pPr>
        <w:pStyle w:val="Geenafstand"/>
      </w:pPr>
      <w:r>
        <w:t xml:space="preserve">Eventuele opmerkingen: </w:t>
      </w:r>
    </w:p>
    <w:p w:rsidR="00DE22DE" w:rsidRPr="00DE22DE" w:rsidRDefault="00DE22DE" w:rsidP="00DE22DE">
      <w:pPr>
        <w:pStyle w:val="Geenafstand"/>
      </w:pPr>
    </w:p>
    <w:sectPr w:rsidR="00DE22DE" w:rsidRPr="00DE2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DE"/>
    <w:rsid w:val="00321CA3"/>
    <w:rsid w:val="003E4600"/>
    <w:rsid w:val="004E3CC7"/>
    <w:rsid w:val="00A416EF"/>
    <w:rsid w:val="00B32A49"/>
    <w:rsid w:val="00DA684C"/>
    <w:rsid w:val="00D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22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E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DE2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DE22D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E22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22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E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DE2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DE22D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E2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van Zeelandt</dc:creator>
  <cp:lastModifiedBy>Manders</cp:lastModifiedBy>
  <cp:revision>2</cp:revision>
  <dcterms:created xsi:type="dcterms:W3CDTF">2017-03-29T15:46:00Z</dcterms:created>
  <dcterms:modified xsi:type="dcterms:W3CDTF">2017-03-29T15:46:00Z</dcterms:modified>
</cp:coreProperties>
</file>