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F0AF2" w14:textId="2F736542" w:rsidR="00E36E61" w:rsidRDefault="007C17C0" w:rsidP="00A22272">
      <w:pPr>
        <w:rPr>
          <w:b/>
          <w:sz w:val="28"/>
          <w:szCs w:val="28"/>
        </w:rPr>
      </w:pPr>
      <w:r>
        <w:rPr>
          <w:b/>
          <w:sz w:val="28"/>
          <w:szCs w:val="28"/>
        </w:rPr>
        <w:t>Gebruik doelen</w:t>
      </w:r>
      <w:r w:rsidR="00A22272">
        <w:rPr>
          <w:b/>
          <w:sz w:val="28"/>
          <w:szCs w:val="28"/>
        </w:rPr>
        <w:t xml:space="preserve"> tijdens de training</w:t>
      </w:r>
    </w:p>
    <w:p w14:paraId="0665F13C" w14:textId="3946C8C1" w:rsidR="00A22272" w:rsidRDefault="00286D05">
      <w:r>
        <w:t xml:space="preserve">De </w:t>
      </w:r>
      <w:r w:rsidR="00A22272">
        <w:t>trainingsdoelen</w:t>
      </w:r>
      <w:r>
        <w:t xml:space="preserve"> die moeten opgeruimd worden na je training niet over dragen aan je opvolger je bent zelf verantwoordelijk om je </w:t>
      </w:r>
      <w:r w:rsidR="00A22272">
        <w:t>materiaal</w:t>
      </w:r>
      <w:r>
        <w:t xml:space="preserve"> op te ruimen</w:t>
      </w:r>
      <w:r w:rsidR="00A22272">
        <w:t xml:space="preserve">. </w:t>
      </w:r>
      <w:r>
        <w:t xml:space="preserve">We willen graag dat </w:t>
      </w:r>
      <w:r w:rsidR="00A22272">
        <w:t xml:space="preserve">iedereen </w:t>
      </w:r>
      <w:r>
        <w:t xml:space="preserve">zuinig </w:t>
      </w:r>
      <w:r w:rsidR="00A22272">
        <w:t>is</w:t>
      </w:r>
      <w:r>
        <w:t xml:space="preserve"> op </w:t>
      </w:r>
      <w:r w:rsidR="00A22272">
        <w:t>het materiaal</w:t>
      </w:r>
      <w:r>
        <w:t xml:space="preserve"> van TOS-A</w:t>
      </w:r>
      <w:r w:rsidR="00A22272">
        <w:t xml:space="preserve">ctief. Helaas gebeurt het te vaak dat andere vrijwilligers de doelen niet op slot of zelfs op het veld terugvinden en dat is niet de bedoeling. </w:t>
      </w:r>
    </w:p>
    <w:p w14:paraId="427DB1DE" w14:textId="7888DB89" w:rsidR="00A22272" w:rsidRDefault="00A22272">
      <w:r>
        <w:t>Stappenplan gebruik doelen:</w:t>
      </w:r>
    </w:p>
    <w:p w14:paraId="355B0B49" w14:textId="2834F654" w:rsidR="00A22272" w:rsidRDefault="00A22272" w:rsidP="00A22272">
      <w:pPr>
        <w:pStyle w:val="Lijstalinea"/>
        <w:numPr>
          <w:ilvl w:val="0"/>
          <w:numId w:val="1"/>
        </w:numPr>
      </w:pPr>
      <w:r>
        <w:t>Je haalt de sleutel op uit de bestuurskamer en opent het slot van de doelen.</w:t>
      </w:r>
    </w:p>
    <w:p w14:paraId="12DABDF3" w14:textId="4F1C5B5F" w:rsidR="00A22272" w:rsidRDefault="00A22272" w:rsidP="00A22272">
      <w:pPr>
        <w:pStyle w:val="Lijstalinea"/>
        <w:numPr>
          <w:ilvl w:val="0"/>
          <w:numId w:val="1"/>
        </w:numPr>
      </w:pPr>
      <w:r>
        <w:t>Het slot laat je open en de sleutel breng je terug naar de bestuurskamer.</w:t>
      </w:r>
    </w:p>
    <w:p w14:paraId="68E7538A" w14:textId="77777777" w:rsidR="00A22272" w:rsidRDefault="00A22272" w:rsidP="00A22272">
      <w:pPr>
        <w:pStyle w:val="Lijstalinea"/>
        <w:numPr>
          <w:ilvl w:val="0"/>
          <w:numId w:val="1"/>
        </w:numPr>
      </w:pPr>
      <w:r>
        <w:t>Klaar met de training? Je zet de doelen weer op dezelfde plek en doet het slot weer dicht.</w:t>
      </w:r>
    </w:p>
    <w:p w14:paraId="0DBDC187" w14:textId="61FF2FD4" w:rsidR="00A22272" w:rsidRDefault="00A22272" w:rsidP="00A22272">
      <w:pPr>
        <w:pStyle w:val="Lijstalinea"/>
        <w:numPr>
          <w:ilvl w:val="0"/>
          <w:numId w:val="1"/>
        </w:numPr>
      </w:pPr>
      <w:r>
        <w:t xml:space="preserve">(Als de trainer na jou de doelen wilt gebruiken, wijs hem erop dat hij dan verantwoordelijk is) </w:t>
      </w:r>
    </w:p>
    <w:p w14:paraId="7D231503" w14:textId="0F42547F" w:rsidR="00A22272" w:rsidRDefault="00A22272" w:rsidP="00A22272">
      <w:r>
        <w:t xml:space="preserve">Als blijkt dat het gebruiken van doelen volgens bovenstaand stappenplan niet lukt en te vaak doelen open worden gelaten, moeten wij helaas maatregelen in gaan zetten. </w:t>
      </w:r>
    </w:p>
    <w:p w14:paraId="2C62ED6D" w14:textId="5B1E6DF9" w:rsidR="00286D05" w:rsidRDefault="00286D05">
      <w:r>
        <w:t xml:space="preserve">Tevens als je de grote </w:t>
      </w:r>
      <w:r w:rsidR="00DC3530">
        <w:t>pupillen</w:t>
      </w:r>
      <w:r>
        <w:t xml:space="preserve"> doelen gebruikt na de training terugplaatsen in de hoeken waar ze horen aan de sloot kant</w:t>
      </w:r>
      <w:r w:rsidR="00A22272">
        <w:t>,</w:t>
      </w:r>
      <w:r>
        <w:t xml:space="preserve"> dus niet laten staan over het hele veld.</w:t>
      </w:r>
    </w:p>
    <w:p w14:paraId="396DD488" w14:textId="784DAE2E" w:rsidR="00A22272" w:rsidRDefault="00A22272">
      <w:r>
        <w:t>Veld 2 kleine doelen:</w:t>
      </w:r>
    </w:p>
    <w:p w14:paraId="6A3B266B" w14:textId="77777777" w:rsidR="00DC3530" w:rsidRDefault="00DC3530">
      <w:r>
        <w:rPr>
          <w:noProof/>
        </w:rPr>
        <w:drawing>
          <wp:anchor distT="0" distB="0" distL="114300" distR="114300" simplePos="0" relativeHeight="251658240" behindDoc="0" locked="0" layoutInCell="1" allowOverlap="1" wp14:anchorId="731D30A9" wp14:editId="46202B00">
            <wp:simplePos x="0" y="0"/>
            <wp:positionH relativeFrom="margin">
              <wp:posOffset>-208280</wp:posOffset>
            </wp:positionH>
            <wp:positionV relativeFrom="paragraph">
              <wp:posOffset>271145</wp:posOffset>
            </wp:positionV>
            <wp:extent cx="1993265" cy="1494790"/>
            <wp:effectExtent l="1588" t="0" r="8572" b="8573"/>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s1.jpg"/>
                    <pic:cNvPicPr/>
                  </pic:nvPicPr>
                  <pic:blipFill>
                    <a:blip r:embed="rId5">
                      <a:extLst>
                        <a:ext uri="{28A0092B-C50C-407E-A947-70E740481C1C}">
                          <a14:useLocalDpi xmlns:a14="http://schemas.microsoft.com/office/drawing/2010/main" val="0"/>
                        </a:ext>
                      </a:extLst>
                    </a:blip>
                    <a:stretch>
                      <a:fillRect/>
                    </a:stretch>
                  </pic:blipFill>
                  <pic:spPr>
                    <a:xfrm rot="5400000">
                      <a:off x="0" y="0"/>
                      <a:ext cx="1993265" cy="14947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BD7796B" wp14:editId="3459C667">
            <wp:extent cx="2043191" cy="1532394"/>
            <wp:effectExtent l="7620" t="0" r="3175"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s2.jpg"/>
                    <pic:cNvPicPr/>
                  </pic:nvPicPr>
                  <pic:blipFill>
                    <a:blip r:embed="rId6">
                      <a:extLst>
                        <a:ext uri="{28A0092B-C50C-407E-A947-70E740481C1C}">
                          <a14:useLocalDpi xmlns:a14="http://schemas.microsoft.com/office/drawing/2010/main" val="0"/>
                        </a:ext>
                      </a:extLst>
                    </a:blip>
                    <a:stretch>
                      <a:fillRect/>
                    </a:stretch>
                  </pic:blipFill>
                  <pic:spPr>
                    <a:xfrm rot="5400000">
                      <a:off x="0" y="0"/>
                      <a:ext cx="2099756" cy="1574818"/>
                    </a:xfrm>
                    <a:prstGeom prst="rect">
                      <a:avLst/>
                    </a:prstGeom>
                  </pic:spPr>
                </pic:pic>
              </a:graphicData>
            </a:graphic>
          </wp:inline>
        </w:drawing>
      </w:r>
    </w:p>
    <w:p w14:paraId="7A3DBD12" w14:textId="22DAFAB0" w:rsidR="00DC3530" w:rsidRDefault="00DC3530" w:rsidP="00DC3530">
      <w:pPr>
        <w:tabs>
          <w:tab w:val="left" w:pos="1800"/>
        </w:tabs>
      </w:pPr>
      <w:r>
        <w:tab/>
      </w:r>
      <w:r>
        <w:br w:type="textWrapping" w:clear="all"/>
        <w:t xml:space="preserve"> </w:t>
      </w:r>
      <w:r w:rsidR="00A22272">
        <w:t>A</w:t>
      </w:r>
      <w:r>
        <w:t xml:space="preserve">chter rechter dug-out </w:t>
      </w:r>
      <w:r>
        <w:tab/>
      </w:r>
      <w:r>
        <w:tab/>
        <w:t>achter linker dug-out</w:t>
      </w:r>
    </w:p>
    <w:p w14:paraId="2D8B5274" w14:textId="77777777" w:rsidR="00DC3530" w:rsidRDefault="009B0BB9" w:rsidP="00DC3530">
      <w:pPr>
        <w:tabs>
          <w:tab w:val="left" w:pos="1800"/>
        </w:tabs>
      </w:pPr>
      <w:r>
        <w:rPr>
          <w:noProof/>
        </w:rPr>
        <w:drawing>
          <wp:inline distT="0" distB="0" distL="0" distR="0" wp14:anchorId="55065F72" wp14:editId="708889DA">
            <wp:extent cx="3832543" cy="1350284"/>
            <wp:effectExtent l="0" t="0" r="0" b="254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s3.jpg"/>
                    <pic:cNvPicPr/>
                  </pic:nvPicPr>
                  <pic:blipFill>
                    <a:blip r:embed="rId7">
                      <a:extLst>
                        <a:ext uri="{28A0092B-C50C-407E-A947-70E740481C1C}">
                          <a14:useLocalDpi xmlns:a14="http://schemas.microsoft.com/office/drawing/2010/main" val="0"/>
                        </a:ext>
                      </a:extLst>
                    </a:blip>
                    <a:stretch>
                      <a:fillRect/>
                    </a:stretch>
                  </pic:blipFill>
                  <pic:spPr>
                    <a:xfrm>
                      <a:off x="0" y="0"/>
                      <a:ext cx="3900867" cy="1374356"/>
                    </a:xfrm>
                    <a:prstGeom prst="rect">
                      <a:avLst/>
                    </a:prstGeom>
                  </pic:spPr>
                </pic:pic>
              </a:graphicData>
            </a:graphic>
          </wp:inline>
        </w:drawing>
      </w:r>
    </w:p>
    <w:p w14:paraId="747C070E" w14:textId="5065C48F" w:rsidR="00DC3530" w:rsidRDefault="00DC3530" w:rsidP="00DC3530">
      <w:pPr>
        <w:tabs>
          <w:tab w:val="left" w:pos="1800"/>
        </w:tabs>
      </w:pPr>
    </w:p>
    <w:p w14:paraId="5527A543" w14:textId="2988910A" w:rsidR="00DC3530" w:rsidRDefault="00A22272" w:rsidP="00DC3530">
      <w:pPr>
        <w:tabs>
          <w:tab w:val="left" w:pos="1800"/>
        </w:tabs>
      </w:pPr>
      <w:r>
        <w:rPr>
          <w:noProof/>
        </w:rPr>
        <w:lastRenderedPageBreak/>
        <w:drawing>
          <wp:anchor distT="0" distB="0" distL="114300" distR="114300" simplePos="0" relativeHeight="251660288" behindDoc="0" locked="0" layoutInCell="1" allowOverlap="1" wp14:anchorId="6896CE9C" wp14:editId="4082E157">
            <wp:simplePos x="0" y="0"/>
            <wp:positionH relativeFrom="column">
              <wp:posOffset>1787314</wp:posOffset>
            </wp:positionH>
            <wp:positionV relativeFrom="paragraph">
              <wp:posOffset>228600</wp:posOffset>
            </wp:positionV>
            <wp:extent cx="2654300" cy="1990725"/>
            <wp:effectExtent l="0" t="0" r="0" b="317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l2.jpg"/>
                    <pic:cNvPicPr/>
                  </pic:nvPicPr>
                  <pic:blipFill>
                    <a:blip r:embed="rId8">
                      <a:extLst>
                        <a:ext uri="{28A0092B-C50C-407E-A947-70E740481C1C}">
                          <a14:useLocalDpi xmlns:a14="http://schemas.microsoft.com/office/drawing/2010/main" val="0"/>
                        </a:ext>
                      </a:extLst>
                    </a:blip>
                    <a:stretch>
                      <a:fillRect/>
                    </a:stretch>
                  </pic:blipFill>
                  <pic:spPr>
                    <a:xfrm>
                      <a:off x="0" y="0"/>
                      <a:ext cx="2654300" cy="19907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11D708C" wp14:editId="753794B2">
            <wp:simplePos x="0" y="0"/>
            <wp:positionH relativeFrom="column">
              <wp:posOffset>-274320</wp:posOffset>
            </wp:positionH>
            <wp:positionV relativeFrom="paragraph">
              <wp:posOffset>474980</wp:posOffset>
            </wp:positionV>
            <wp:extent cx="2187575" cy="1640205"/>
            <wp:effectExtent l="0" t="5715" r="3810" b="381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al1.jpg"/>
                    <pic:cNvPicPr/>
                  </pic:nvPicPr>
                  <pic:blipFill>
                    <a:blip r:embed="rId9">
                      <a:extLst>
                        <a:ext uri="{28A0092B-C50C-407E-A947-70E740481C1C}">
                          <a14:useLocalDpi xmlns:a14="http://schemas.microsoft.com/office/drawing/2010/main" val="0"/>
                        </a:ext>
                      </a:extLst>
                    </a:blip>
                    <a:stretch>
                      <a:fillRect/>
                    </a:stretch>
                  </pic:blipFill>
                  <pic:spPr>
                    <a:xfrm rot="5400000">
                      <a:off x="0" y="0"/>
                      <a:ext cx="2187575" cy="1640205"/>
                    </a:xfrm>
                    <a:prstGeom prst="rect">
                      <a:avLst/>
                    </a:prstGeom>
                  </pic:spPr>
                </pic:pic>
              </a:graphicData>
            </a:graphic>
            <wp14:sizeRelH relativeFrom="margin">
              <wp14:pctWidth>0</wp14:pctWidth>
            </wp14:sizeRelH>
            <wp14:sizeRelV relativeFrom="margin">
              <wp14:pctHeight>0</wp14:pctHeight>
            </wp14:sizeRelV>
          </wp:anchor>
        </w:drawing>
      </w:r>
      <w:r>
        <w:t xml:space="preserve">Real </w:t>
      </w:r>
      <w:proofErr w:type="spellStart"/>
      <w:r>
        <w:t>Sranang</w:t>
      </w:r>
      <w:proofErr w:type="spellEnd"/>
      <w:r>
        <w:t xml:space="preserve"> 4x kleine doelen:</w:t>
      </w:r>
    </w:p>
    <w:p w14:paraId="6CFBDADF" w14:textId="7DE3B5FD" w:rsidR="00DC3530" w:rsidRDefault="00DC3530" w:rsidP="00DC3530">
      <w:pPr>
        <w:tabs>
          <w:tab w:val="left" w:pos="1800"/>
        </w:tabs>
      </w:pPr>
    </w:p>
    <w:p w14:paraId="15088D8F" w14:textId="77777777" w:rsidR="00DC3530" w:rsidRDefault="00DC3530" w:rsidP="00DC3530">
      <w:pPr>
        <w:tabs>
          <w:tab w:val="left" w:pos="1800"/>
        </w:tabs>
      </w:pPr>
    </w:p>
    <w:p w14:paraId="042B53D6" w14:textId="77777777" w:rsidR="00DC3530" w:rsidRDefault="00DC3530" w:rsidP="00DC3530">
      <w:pPr>
        <w:tabs>
          <w:tab w:val="left" w:pos="1800"/>
        </w:tabs>
      </w:pPr>
    </w:p>
    <w:p w14:paraId="4D1D8E52" w14:textId="77777777" w:rsidR="00A22272" w:rsidRDefault="00A22272" w:rsidP="00DC3530">
      <w:pPr>
        <w:tabs>
          <w:tab w:val="left" w:pos="1800"/>
        </w:tabs>
      </w:pPr>
    </w:p>
    <w:p w14:paraId="019C8378" w14:textId="77777777" w:rsidR="00A22272" w:rsidRDefault="00A22272" w:rsidP="00DC3530">
      <w:pPr>
        <w:tabs>
          <w:tab w:val="left" w:pos="1800"/>
        </w:tabs>
      </w:pPr>
    </w:p>
    <w:p w14:paraId="12BD32B5" w14:textId="77777777" w:rsidR="00A22272" w:rsidRDefault="00A22272" w:rsidP="00DC3530">
      <w:pPr>
        <w:tabs>
          <w:tab w:val="left" w:pos="1800"/>
        </w:tabs>
      </w:pPr>
    </w:p>
    <w:p w14:paraId="17916CDD" w14:textId="77777777" w:rsidR="00A22272" w:rsidRDefault="00A22272" w:rsidP="00DC3530">
      <w:pPr>
        <w:tabs>
          <w:tab w:val="left" w:pos="1800"/>
        </w:tabs>
      </w:pPr>
    </w:p>
    <w:p w14:paraId="3E7F37EA" w14:textId="7B52AE13" w:rsidR="00A22272" w:rsidRDefault="00A22272" w:rsidP="00DC3530">
      <w:pPr>
        <w:tabs>
          <w:tab w:val="left" w:pos="1800"/>
        </w:tabs>
      </w:pPr>
    </w:p>
    <w:p w14:paraId="2DED0B49" w14:textId="77777777" w:rsidR="00A22272" w:rsidRDefault="00A22272" w:rsidP="00DC3530">
      <w:pPr>
        <w:tabs>
          <w:tab w:val="left" w:pos="1800"/>
        </w:tabs>
      </w:pPr>
    </w:p>
    <w:p w14:paraId="0D3BE4A7" w14:textId="79D6B713" w:rsidR="00DC3530" w:rsidRDefault="00DC3530" w:rsidP="00DC3530">
      <w:pPr>
        <w:tabs>
          <w:tab w:val="left" w:pos="1800"/>
        </w:tabs>
      </w:pPr>
      <w:r>
        <w:t xml:space="preserve">Voor het </w:t>
      </w:r>
      <w:r w:rsidR="00D004D2">
        <w:t>TOG</w:t>
      </w:r>
      <w:r>
        <w:t xml:space="preserve"> Veld achter het doel van TOG op slot staan 8 kleinere doelen terug op slot plaatsen.</w:t>
      </w:r>
      <w:r>
        <w:br w:type="textWrapping" w:clear="all"/>
      </w:r>
      <w:r w:rsidR="00D004D2">
        <w:rPr>
          <w:noProof/>
        </w:rPr>
        <w:drawing>
          <wp:inline distT="0" distB="0" distL="0" distR="0" wp14:anchorId="01E41AEB" wp14:editId="26E948C5">
            <wp:extent cx="3262313" cy="2446735"/>
            <wp:effectExtent l="7620" t="0" r="3175" b="317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g2.jpg"/>
                    <pic:cNvPicPr/>
                  </pic:nvPicPr>
                  <pic:blipFill>
                    <a:blip r:embed="rId10">
                      <a:extLst>
                        <a:ext uri="{28A0092B-C50C-407E-A947-70E740481C1C}">
                          <a14:useLocalDpi xmlns:a14="http://schemas.microsoft.com/office/drawing/2010/main" val="0"/>
                        </a:ext>
                      </a:extLst>
                    </a:blip>
                    <a:stretch>
                      <a:fillRect/>
                    </a:stretch>
                  </pic:blipFill>
                  <pic:spPr>
                    <a:xfrm rot="5400000">
                      <a:off x="0" y="0"/>
                      <a:ext cx="3308981" cy="2481736"/>
                    </a:xfrm>
                    <a:prstGeom prst="rect">
                      <a:avLst/>
                    </a:prstGeom>
                  </pic:spPr>
                </pic:pic>
              </a:graphicData>
            </a:graphic>
          </wp:inline>
        </w:drawing>
      </w:r>
      <w:r w:rsidR="00D004D2">
        <w:rPr>
          <w:noProof/>
        </w:rPr>
        <w:drawing>
          <wp:inline distT="0" distB="0" distL="0" distR="0" wp14:anchorId="5E99652A" wp14:editId="3DCAE48F">
            <wp:extent cx="3259137" cy="2444353"/>
            <wp:effectExtent l="7302" t="0" r="6033" b="6032"/>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og1.jpg"/>
                    <pic:cNvPicPr/>
                  </pic:nvPicPr>
                  <pic:blipFill>
                    <a:blip r:embed="rId11">
                      <a:extLst>
                        <a:ext uri="{28A0092B-C50C-407E-A947-70E740481C1C}">
                          <a14:useLocalDpi xmlns:a14="http://schemas.microsoft.com/office/drawing/2010/main" val="0"/>
                        </a:ext>
                      </a:extLst>
                    </a:blip>
                    <a:stretch>
                      <a:fillRect/>
                    </a:stretch>
                  </pic:blipFill>
                  <pic:spPr>
                    <a:xfrm rot="5400000">
                      <a:off x="0" y="0"/>
                      <a:ext cx="3271810" cy="2453858"/>
                    </a:xfrm>
                    <a:prstGeom prst="rect">
                      <a:avLst/>
                    </a:prstGeom>
                  </pic:spPr>
                </pic:pic>
              </a:graphicData>
            </a:graphic>
          </wp:inline>
        </w:drawing>
      </w:r>
    </w:p>
    <w:p w14:paraId="3D3A3FA6" w14:textId="7EA8A4EF" w:rsidR="00A22272" w:rsidRDefault="00A22272" w:rsidP="00DC3530">
      <w:pPr>
        <w:tabs>
          <w:tab w:val="left" w:pos="1800"/>
        </w:tabs>
      </w:pPr>
    </w:p>
    <w:p w14:paraId="087244B5" w14:textId="77777777" w:rsidR="00A22272" w:rsidRPr="00A22272" w:rsidRDefault="00A22272" w:rsidP="00A22272">
      <w:pPr>
        <w:rPr>
          <w:b/>
          <w:sz w:val="28"/>
        </w:rPr>
      </w:pPr>
      <w:r>
        <w:rPr>
          <w:b/>
          <w:sz w:val="28"/>
        </w:rPr>
        <w:t>Wedstrijddagen</w:t>
      </w:r>
    </w:p>
    <w:p w14:paraId="3343BD2A" w14:textId="757D89BE" w:rsidR="00A22272" w:rsidRDefault="00A22272" w:rsidP="00A22272">
      <w:r>
        <w:t xml:space="preserve">Het ballenhok blijft tijdens het weekend </w:t>
      </w:r>
      <w:r w:rsidRPr="00A22272">
        <w:rPr>
          <w:u w:val="single"/>
        </w:rPr>
        <w:t>dicht</w:t>
      </w:r>
      <w:r>
        <w:t xml:space="preserve">. De trainingsballen worden niet gebruikt als intrap- en/ of wedstrijdballen. Voor wedstijdballen kan de jeugd in de bestuurskamer </w:t>
      </w:r>
      <w:r w:rsidR="00BC7E78">
        <w:rPr>
          <w:rFonts w:cstheme="minorHAnsi"/>
        </w:rPr>
        <w:t>éé</w:t>
      </w:r>
      <w:bookmarkStart w:id="0" w:name="_GoBack"/>
      <w:bookmarkEnd w:id="0"/>
      <w:r w:rsidR="00BC7E78">
        <w:t>n</w:t>
      </w:r>
      <w:r>
        <w:t xml:space="preserve"> bal krijgen, die na de wedstrijd weer terug worden gegeven. Ook hoekvlaggen worden geleend en na de wedstrijd weer teruggebracht naar de bestuurskamer. Is er nog een wedstrijd na jou? Overleg even met het volgende team. </w:t>
      </w:r>
    </w:p>
    <w:p w14:paraId="26CC58AA" w14:textId="77777777" w:rsidR="00A22272" w:rsidRPr="00286D05" w:rsidRDefault="00A22272" w:rsidP="00DC3530">
      <w:pPr>
        <w:tabs>
          <w:tab w:val="left" w:pos="1800"/>
        </w:tabs>
      </w:pPr>
    </w:p>
    <w:sectPr w:rsidR="00A22272" w:rsidRPr="00286D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2674D"/>
    <w:multiLevelType w:val="hybridMultilevel"/>
    <w:tmpl w:val="B18E07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C0"/>
    <w:rsid w:val="00286D05"/>
    <w:rsid w:val="004A236C"/>
    <w:rsid w:val="007C17C0"/>
    <w:rsid w:val="009B0BB9"/>
    <w:rsid w:val="00A22272"/>
    <w:rsid w:val="00BC7E78"/>
    <w:rsid w:val="00D004D2"/>
    <w:rsid w:val="00DC3530"/>
    <w:rsid w:val="00E36E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8FEB"/>
  <w15:chartTrackingRefBased/>
  <w15:docId w15:val="{C686CF08-3A37-4227-8537-C67B9684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C353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3530"/>
    <w:rPr>
      <w:rFonts w:ascii="Segoe UI" w:hAnsi="Segoe UI" w:cs="Segoe UI"/>
      <w:sz w:val="18"/>
      <w:szCs w:val="18"/>
    </w:rPr>
  </w:style>
  <w:style w:type="paragraph" w:styleId="Lijstalinea">
    <w:name w:val="List Paragraph"/>
    <w:basedOn w:val="Standaard"/>
    <w:uiPriority w:val="34"/>
    <w:qFormat/>
    <w:rsid w:val="00A22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1472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Beumkes</dc:creator>
  <cp:keywords/>
  <dc:description/>
  <cp:lastModifiedBy>Marcel Beumkes</cp:lastModifiedBy>
  <cp:revision>2</cp:revision>
  <dcterms:created xsi:type="dcterms:W3CDTF">2019-09-18T08:55:00Z</dcterms:created>
  <dcterms:modified xsi:type="dcterms:W3CDTF">2019-09-18T08:55:00Z</dcterms:modified>
</cp:coreProperties>
</file>