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09" w:rsidRDefault="00DE1C04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E454DC6" wp14:editId="43C5B2FE">
            <wp:simplePos x="0" y="0"/>
            <wp:positionH relativeFrom="margin">
              <wp:posOffset>3754120</wp:posOffset>
            </wp:positionH>
            <wp:positionV relativeFrom="paragraph">
              <wp:posOffset>39370</wp:posOffset>
            </wp:positionV>
            <wp:extent cx="26924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396" y="21469"/>
                <wp:lineTo x="21396" y="0"/>
                <wp:lineTo x="0" y="0"/>
              </wp:wrapPolygon>
            </wp:wrapTight>
            <wp:docPr id="1" name="Afbeelding 1" descr="Afbeeldingsresultaat voor jeugdfonds sport en cultu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jeugdfonds sport en cultu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E6557" w:rsidRDefault="00BE6557"/>
    <w:p w:rsidR="00BE6557" w:rsidRDefault="00BE6557"/>
    <w:p w:rsidR="00BE6557" w:rsidRPr="00BE6557" w:rsidRDefault="00BE6557" w:rsidP="00BE6557"/>
    <w:p w:rsidR="00BE6557" w:rsidRDefault="00BE6557" w:rsidP="00BE6557"/>
    <w:p w:rsidR="00BE6557" w:rsidRDefault="00BE6557" w:rsidP="00C26602">
      <w:pPr>
        <w:rPr>
          <w:rFonts w:ascii="Century Gothic" w:hAnsi="Century Gothic"/>
          <w:b/>
          <w:bCs/>
          <w:iCs/>
          <w:sz w:val="28"/>
          <w:szCs w:val="28"/>
        </w:rPr>
      </w:pPr>
      <w:r w:rsidRPr="00B41F66">
        <w:rPr>
          <w:rFonts w:ascii="Century Gothic" w:hAnsi="Century Gothic"/>
          <w:b/>
          <w:bCs/>
          <w:iCs/>
          <w:sz w:val="28"/>
          <w:szCs w:val="28"/>
        </w:rPr>
        <w:t xml:space="preserve">Jeugdsportfonds </w:t>
      </w:r>
      <w:r>
        <w:rPr>
          <w:rFonts w:ascii="Century Gothic" w:hAnsi="Century Gothic"/>
          <w:b/>
          <w:bCs/>
          <w:iCs/>
          <w:sz w:val="28"/>
          <w:szCs w:val="28"/>
        </w:rPr>
        <w:t>en Jeugdcultuurfonds</w:t>
      </w:r>
    </w:p>
    <w:p w:rsidR="00BE6557" w:rsidRDefault="00BE6557" w:rsidP="00BE6557">
      <w:pPr>
        <w:pStyle w:val="Normaalweb"/>
        <w:rPr>
          <w:rFonts w:ascii="Century Gothic" w:hAnsi="Century Gothic" w:cs="Arial"/>
          <w:color w:val="auto"/>
          <w:sz w:val="20"/>
          <w:szCs w:val="20"/>
        </w:rPr>
      </w:pPr>
      <w:r w:rsidRPr="00B41F66">
        <w:rPr>
          <w:rFonts w:ascii="Century Gothic" w:hAnsi="Century Gothic" w:cs="Arial"/>
          <w:color w:val="auto"/>
          <w:sz w:val="20"/>
          <w:szCs w:val="20"/>
        </w:rPr>
        <w:t>Ieder kind moet kunnen sporten</w:t>
      </w:r>
      <w:r>
        <w:rPr>
          <w:rFonts w:ascii="Century Gothic" w:hAnsi="Century Gothic" w:cs="Arial"/>
          <w:color w:val="auto"/>
          <w:sz w:val="20"/>
          <w:szCs w:val="20"/>
        </w:rPr>
        <w:t xml:space="preserve"> of aan cultuur kunnen doen</w:t>
      </w:r>
      <w:r w:rsidRPr="00B41F66">
        <w:rPr>
          <w:rFonts w:ascii="Century Gothic" w:hAnsi="Century Gothic" w:cs="Arial"/>
          <w:color w:val="auto"/>
          <w:sz w:val="20"/>
          <w:szCs w:val="20"/>
        </w:rPr>
        <w:t>! Maar lang niet alle kinderen hebben gelijke kansen. Dat kan aan van alles liggen, maar nooit aan de kin</w:t>
      </w:r>
      <w:r>
        <w:rPr>
          <w:rFonts w:ascii="Century Gothic" w:hAnsi="Century Gothic" w:cs="Arial"/>
          <w:color w:val="auto"/>
          <w:sz w:val="20"/>
          <w:szCs w:val="20"/>
        </w:rPr>
        <w:t>deren zelf. Als het over sport</w:t>
      </w:r>
      <w:r w:rsidRPr="00B41F6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>
        <w:rPr>
          <w:rFonts w:ascii="Century Gothic" w:hAnsi="Century Gothic" w:cs="Arial"/>
          <w:color w:val="auto"/>
          <w:sz w:val="20"/>
          <w:szCs w:val="20"/>
        </w:rPr>
        <w:t xml:space="preserve">en cultuur </w:t>
      </w:r>
      <w:r w:rsidRPr="00B41F66">
        <w:rPr>
          <w:rFonts w:ascii="Century Gothic" w:hAnsi="Century Gothic" w:cs="Arial"/>
          <w:color w:val="auto"/>
          <w:sz w:val="20"/>
          <w:szCs w:val="20"/>
        </w:rPr>
        <w:t>gaat, ge</w:t>
      </w:r>
      <w:r>
        <w:rPr>
          <w:rFonts w:ascii="Century Gothic" w:hAnsi="Century Gothic" w:cs="Arial"/>
          <w:color w:val="auto"/>
          <w:sz w:val="20"/>
          <w:szCs w:val="20"/>
        </w:rPr>
        <w:t>ven</w:t>
      </w:r>
      <w:r w:rsidRPr="00B41F66">
        <w:rPr>
          <w:rFonts w:ascii="Century Gothic" w:hAnsi="Century Gothic" w:cs="Arial"/>
          <w:color w:val="auto"/>
          <w:sz w:val="20"/>
          <w:szCs w:val="20"/>
        </w:rPr>
        <w:t xml:space="preserve"> het Jeugdsportfonds</w:t>
      </w:r>
      <w:r>
        <w:rPr>
          <w:rFonts w:ascii="Century Gothic" w:hAnsi="Century Gothic" w:cs="Arial"/>
          <w:color w:val="auto"/>
          <w:sz w:val="20"/>
          <w:szCs w:val="20"/>
        </w:rPr>
        <w:t xml:space="preserve"> en Jeugdcultuurfonds</w:t>
      </w:r>
      <w:r w:rsidRPr="00B41F66">
        <w:rPr>
          <w:rFonts w:ascii="Century Gothic" w:hAnsi="Century Gothic" w:cs="Arial"/>
          <w:color w:val="auto"/>
          <w:sz w:val="20"/>
          <w:szCs w:val="20"/>
        </w:rPr>
        <w:t xml:space="preserve"> juist die kinderen een extra kans. Een kans die ze anders niet zouden krijgen</w:t>
      </w:r>
      <w:r w:rsidRPr="00B41F66">
        <w:rPr>
          <w:rFonts w:ascii="Century Gothic" w:hAnsi="Century Gothic" w:cs="Arial"/>
          <w:color w:val="auto"/>
          <w:szCs w:val="20"/>
        </w:rPr>
        <w:t>,</w:t>
      </w:r>
      <w:r w:rsidRPr="00B41F66">
        <w:rPr>
          <w:rFonts w:ascii="Century Gothic" w:hAnsi="Century Gothic" w:cs="Arial"/>
          <w:color w:val="auto"/>
          <w:sz w:val="20"/>
          <w:szCs w:val="20"/>
        </w:rPr>
        <w:t xml:space="preserve"> omdat bijvoorbeeld het lidmaatschap van een sportvereniging niet kan worden betaald. </w:t>
      </w:r>
    </w:p>
    <w:p w:rsidR="00395509" w:rsidRDefault="00395509" w:rsidP="00BE6557">
      <w:pPr>
        <w:pStyle w:val="Normaalweb"/>
        <w:rPr>
          <w:rFonts w:ascii="Century Gothic" w:hAnsi="Century Gothic"/>
          <w:color w:val="auto"/>
          <w:sz w:val="20"/>
          <w:szCs w:val="20"/>
        </w:rPr>
      </w:pPr>
    </w:p>
    <w:p w:rsidR="001122DC" w:rsidRPr="00B41F66" w:rsidRDefault="00BE6557" w:rsidP="001122DC">
      <w:pPr>
        <w:pStyle w:val="Normaalweb"/>
        <w:rPr>
          <w:rFonts w:ascii="Century Gothic" w:hAnsi="Century Gothic"/>
          <w:color w:val="auto"/>
          <w:sz w:val="20"/>
          <w:szCs w:val="20"/>
        </w:rPr>
      </w:pPr>
      <w:r w:rsidRPr="00E42ABE">
        <w:rPr>
          <w:rFonts w:ascii="Century Gothic" w:hAnsi="Century Gothic"/>
          <w:b/>
          <w:bCs/>
          <w:sz w:val="20"/>
        </w:rPr>
        <w:t>Wie komen in aanmerking?</w:t>
      </w:r>
      <w:r w:rsidRPr="00E42ABE">
        <w:rPr>
          <w:rFonts w:ascii="Century Gothic" w:hAnsi="Century Gothic"/>
          <w:sz w:val="20"/>
        </w:rPr>
        <w:br/>
        <w:t>Kinderen in de leeftijd van 4 tot en met 17 jaar, waarvan de ouders weinig geld hebben. Denk hierbij aan gezinnen die leven van een uitkering, in de schuldsanering zitten</w:t>
      </w:r>
      <w:r w:rsidR="00395509">
        <w:rPr>
          <w:rFonts w:ascii="Century Gothic" w:hAnsi="Century Gothic"/>
          <w:sz w:val="20"/>
        </w:rPr>
        <w:t xml:space="preserve"> of een inkomen hebben onder 120</w:t>
      </w:r>
      <w:r>
        <w:rPr>
          <w:rFonts w:ascii="Century Gothic" w:hAnsi="Century Gothic"/>
          <w:sz w:val="20"/>
        </w:rPr>
        <w:t xml:space="preserve"> </w:t>
      </w:r>
      <w:r w:rsidRPr="00E42ABE">
        <w:rPr>
          <w:rFonts w:ascii="Century Gothic" w:hAnsi="Century Gothic"/>
          <w:sz w:val="20"/>
        </w:rPr>
        <w:t xml:space="preserve">% van het sociaal minimum. Alle kinderen uit het gezin komen in aanmerking. </w:t>
      </w:r>
      <w:r w:rsidR="001122DC" w:rsidRPr="00B41F66">
        <w:rPr>
          <w:rFonts w:ascii="Century Gothic" w:hAnsi="Century Gothic"/>
          <w:color w:val="auto"/>
          <w:sz w:val="20"/>
          <w:szCs w:val="20"/>
        </w:rPr>
        <w:t xml:space="preserve">De bijdrage van Jeugdsportfonds Gelderland bestaat uit een vergoeding voor het sportlidmaatschap (en daarnaast eventueel de aanschaf van sportartikelen) tot maximaal </w:t>
      </w:r>
      <w:r w:rsidR="001122DC">
        <w:rPr>
          <w:rFonts w:ascii="Century Gothic" w:hAnsi="Century Gothic"/>
          <w:color w:val="auto"/>
          <w:sz w:val="20"/>
          <w:szCs w:val="20"/>
        </w:rPr>
        <w:t xml:space="preserve">  € 225 </w:t>
      </w:r>
      <w:r w:rsidR="001122DC" w:rsidRPr="00B41F66">
        <w:rPr>
          <w:rFonts w:ascii="Century Gothic" w:hAnsi="Century Gothic"/>
          <w:color w:val="auto"/>
          <w:sz w:val="20"/>
          <w:szCs w:val="20"/>
        </w:rPr>
        <w:t xml:space="preserve">per jaar per kind. </w:t>
      </w:r>
      <w:r w:rsidR="001122DC">
        <w:rPr>
          <w:rFonts w:ascii="Century Gothic" w:hAnsi="Century Gothic"/>
          <w:color w:val="auto"/>
          <w:sz w:val="20"/>
          <w:szCs w:val="20"/>
        </w:rPr>
        <w:t xml:space="preserve">Voor het Jeugdcultuurfonds is dat maximaal € 425 per jaar. </w:t>
      </w:r>
      <w:r w:rsidR="001122DC" w:rsidRPr="00B41F66">
        <w:rPr>
          <w:rFonts w:ascii="Century Gothic" w:hAnsi="Century Gothic"/>
          <w:color w:val="auto"/>
          <w:sz w:val="20"/>
          <w:szCs w:val="20"/>
        </w:rPr>
        <w:t xml:space="preserve">Jaarlijks wordt opnieuw bekeken of </w:t>
      </w:r>
      <w:r w:rsidR="001122DC">
        <w:rPr>
          <w:rFonts w:ascii="Century Gothic" w:hAnsi="Century Gothic"/>
          <w:color w:val="auto"/>
          <w:sz w:val="20"/>
          <w:szCs w:val="20"/>
        </w:rPr>
        <w:t xml:space="preserve">het </w:t>
      </w:r>
      <w:r w:rsidR="001122DC" w:rsidRPr="00B41F66">
        <w:rPr>
          <w:rFonts w:ascii="Century Gothic" w:hAnsi="Century Gothic"/>
          <w:color w:val="auto"/>
          <w:sz w:val="20"/>
          <w:szCs w:val="20"/>
        </w:rPr>
        <w:t>kind voor een nieuwe bijdrage in aanmerking komen.</w:t>
      </w:r>
    </w:p>
    <w:p w:rsidR="00BE6557" w:rsidRDefault="00BE6557" w:rsidP="00BE6557">
      <w:pPr>
        <w:pStyle w:val="Normaalweb"/>
        <w:shd w:val="clear" w:color="auto" w:fill="FFFFFF"/>
        <w:rPr>
          <w:rFonts w:ascii="Century Gothic" w:hAnsi="Century Gothic"/>
          <w:sz w:val="20"/>
        </w:rPr>
      </w:pPr>
    </w:p>
    <w:p w:rsidR="00FE220F" w:rsidRDefault="00BE6557" w:rsidP="00395509">
      <w:pPr>
        <w:autoSpaceDE w:val="0"/>
        <w:autoSpaceDN w:val="0"/>
        <w:adjustRightInd w:val="0"/>
        <w:rPr>
          <w:rFonts w:ascii="Century Gothic" w:hAnsi="Century Gothic" w:cs="Verdana"/>
          <w:sz w:val="20"/>
          <w:szCs w:val="20"/>
        </w:rPr>
      </w:pPr>
      <w:r w:rsidRPr="005B6917">
        <w:rPr>
          <w:rFonts w:ascii="Century Gothic" w:hAnsi="Century Gothic" w:cs="Verdana"/>
          <w:b/>
          <w:sz w:val="20"/>
          <w:szCs w:val="20"/>
        </w:rPr>
        <w:t>Aanvragen</w:t>
      </w:r>
      <w:r w:rsidR="00395509">
        <w:rPr>
          <w:rFonts w:ascii="Century Gothic" w:hAnsi="Century Gothic" w:cs="Verdana"/>
          <w:b/>
          <w:sz w:val="20"/>
          <w:szCs w:val="20"/>
        </w:rPr>
        <w:br/>
      </w:r>
      <w:r w:rsidRPr="005B6917">
        <w:rPr>
          <w:rFonts w:ascii="Century Gothic" w:hAnsi="Century Gothic" w:cs="Verdana"/>
          <w:sz w:val="20"/>
          <w:szCs w:val="20"/>
        </w:rPr>
        <w:t xml:space="preserve">Ouders kunnen zelf geen aanvraag indienen bij het Jeugdsportfonds </w:t>
      </w:r>
      <w:r w:rsidRPr="005B6917">
        <w:rPr>
          <w:rFonts w:ascii="Century Gothic" w:hAnsi="Century Gothic"/>
          <w:sz w:val="20"/>
          <w:szCs w:val="20"/>
        </w:rPr>
        <w:t xml:space="preserve">en </w:t>
      </w:r>
      <w:r w:rsidRPr="005B6917">
        <w:rPr>
          <w:rFonts w:ascii="Century Gothic" w:hAnsi="Century Gothic"/>
          <w:color w:val="000000"/>
          <w:sz w:val="20"/>
          <w:szCs w:val="20"/>
        </w:rPr>
        <w:t>Jeugdcultuurfonds</w:t>
      </w:r>
      <w:r w:rsidRPr="005B6917">
        <w:rPr>
          <w:rFonts w:ascii="Century Gothic" w:hAnsi="Century Gothic" w:cs="Verdana"/>
          <w:sz w:val="20"/>
          <w:szCs w:val="20"/>
        </w:rPr>
        <w:t xml:space="preserve">, maar kunnen wel een intermediair benaderen als zij verwachten dat hun kinderen in aanmerking komen voor het Jeugdsportfonds </w:t>
      </w:r>
      <w:r w:rsidRPr="005B6917">
        <w:rPr>
          <w:rFonts w:ascii="Century Gothic" w:hAnsi="Century Gothic"/>
          <w:sz w:val="20"/>
          <w:szCs w:val="20"/>
        </w:rPr>
        <w:t xml:space="preserve">en </w:t>
      </w:r>
      <w:r w:rsidRPr="005B6917">
        <w:rPr>
          <w:rFonts w:ascii="Century Gothic" w:hAnsi="Century Gothic"/>
          <w:color w:val="000000"/>
          <w:sz w:val="20"/>
          <w:szCs w:val="20"/>
        </w:rPr>
        <w:t>Jeugdcultuurfonds</w:t>
      </w:r>
      <w:r w:rsidRPr="005B6917">
        <w:rPr>
          <w:rFonts w:ascii="Century Gothic" w:hAnsi="Century Gothic" w:cs="Verdana"/>
          <w:sz w:val="20"/>
          <w:szCs w:val="20"/>
        </w:rPr>
        <w:t xml:space="preserve">. Voorbeelden van intermediairs die een aanvraag kunnen indienen zijn: een leerkracht van school, een gezinsvoogd, de (school)arts, een jeugdwerker of een (jeugd)hulpverlener. </w:t>
      </w:r>
    </w:p>
    <w:p w:rsidR="00BE6557" w:rsidRDefault="00FE220F" w:rsidP="00395509">
      <w:pPr>
        <w:autoSpaceDE w:val="0"/>
        <w:autoSpaceDN w:val="0"/>
        <w:adjustRightInd w:val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In</w:t>
      </w:r>
      <w:r w:rsidR="00297E51">
        <w:rPr>
          <w:rFonts w:ascii="Century Gothic" w:hAnsi="Century Gothic" w:cs="Verdana"/>
          <w:sz w:val="20"/>
          <w:szCs w:val="20"/>
        </w:rPr>
        <w:t>middels zijn er al 10 aanvragen gedaan dus twijfel niet!</w:t>
      </w:r>
      <w:r w:rsidR="00B454C6">
        <w:rPr>
          <w:rFonts w:ascii="Century Gothic" w:hAnsi="Century Gothic" w:cs="Verdana"/>
          <w:sz w:val="20"/>
          <w:szCs w:val="20"/>
        </w:rPr>
        <w:br/>
      </w:r>
      <w:r w:rsidR="00B454C6">
        <w:rPr>
          <w:rFonts w:ascii="Century Gothic" w:hAnsi="Century Gothic" w:cs="Verdana"/>
          <w:sz w:val="20"/>
          <w:szCs w:val="20"/>
        </w:rPr>
        <w:softHyphen/>
      </w:r>
      <w:r w:rsidR="00B454C6">
        <w:rPr>
          <w:rFonts w:ascii="Century Gothic" w:hAnsi="Century Gothic" w:cs="Verdana"/>
          <w:sz w:val="20"/>
          <w:szCs w:val="20"/>
        </w:rPr>
        <w:softHyphen/>
      </w:r>
      <w:r w:rsidR="00B454C6">
        <w:rPr>
          <w:rFonts w:ascii="Century Gothic" w:hAnsi="Century Gothic" w:cs="Verdana"/>
          <w:sz w:val="20"/>
          <w:szCs w:val="20"/>
        </w:rPr>
        <w:softHyphen/>
      </w:r>
      <w:r w:rsidR="00B454C6">
        <w:rPr>
          <w:rFonts w:ascii="Century Gothic" w:hAnsi="Century Gothic" w:cs="Verdana"/>
          <w:sz w:val="20"/>
          <w:szCs w:val="20"/>
        </w:rPr>
        <w:softHyphen/>
      </w:r>
      <w:r w:rsidR="00B454C6">
        <w:rPr>
          <w:rFonts w:ascii="Century Gothic" w:hAnsi="Century Gothic" w:cs="Verdana"/>
          <w:sz w:val="20"/>
          <w:szCs w:val="20"/>
        </w:rPr>
        <w:softHyphen/>
      </w:r>
      <w:r w:rsidR="00B454C6">
        <w:rPr>
          <w:rFonts w:ascii="Century Gothic" w:hAnsi="Century Gothic" w:cs="Verdana"/>
          <w:sz w:val="20"/>
          <w:szCs w:val="20"/>
        </w:rPr>
        <w:softHyphen/>
      </w:r>
      <w:r w:rsidR="00B454C6">
        <w:rPr>
          <w:rFonts w:ascii="Century Gothic" w:hAnsi="Century Gothic" w:cs="Verdana"/>
          <w:sz w:val="20"/>
          <w:szCs w:val="20"/>
        </w:rPr>
        <w:softHyphen/>
      </w:r>
      <w:r w:rsidR="00B454C6">
        <w:rPr>
          <w:rFonts w:ascii="Century Gothic" w:hAnsi="Century Gothic" w:cs="Verdana"/>
          <w:sz w:val="20"/>
          <w:szCs w:val="20"/>
        </w:rPr>
        <w:softHyphen/>
      </w:r>
      <w:r w:rsidR="00B454C6">
        <w:rPr>
          <w:rFonts w:ascii="Century Gothic" w:hAnsi="Century Gothic" w:cs="Verdana"/>
          <w:sz w:val="20"/>
          <w:szCs w:val="20"/>
        </w:rPr>
        <w:softHyphen/>
      </w:r>
      <w:r w:rsidR="00B454C6">
        <w:rPr>
          <w:rFonts w:ascii="Century Gothic" w:hAnsi="Century Gothic" w:cs="Verdana"/>
          <w:sz w:val="20"/>
          <w:szCs w:val="20"/>
        </w:rPr>
        <w:softHyphen/>
      </w:r>
      <w:r w:rsidR="00B454C6">
        <w:rPr>
          <w:rFonts w:ascii="Century Gothic" w:hAnsi="Century Gothic" w:cs="Verdana"/>
          <w:sz w:val="20"/>
          <w:szCs w:val="20"/>
        </w:rPr>
        <w:softHyphen/>
        <w:t>__________________________________________________________________________________________</w:t>
      </w:r>
    </w:p>
    <w:p w:rsidR="00B454C6" w:rsidRDefault="00B454C6" w:rsidP="00395509">
      <w:pPr>
        <w:autoSpaceDE w:val="0"/>
        <w:autoSpaceDN w:val="0"/>
        <w:adjustRightInd w:val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Kijk voor meer informatie op: </w:t>
      </w:r>
      <w:hyperlink r:id="rId6" w:history="1">
        <w:r w:rsidRPr="0037758C">
          <w:rPr>
            <w:rStyle w:val="Hyperlink"/>
            <w:rFonts w:ascii="Century Gothic" w:hAnsi="Century Gothic" w:cs="Verdana"/>
            <w:sz w:val="20"/>
            <w:szCs w:val="20"/>
          </w:rPr>
          <w:t>https://jeugdfondssportencultuur.nl/</w:t>
        </w:r>
      </w:hyperlink>
    </w:p>
    <w:p w:rsidR="00B454C6" w:rsidRDefault="00B454C6" w:rsidP="00395509">
      <w:pPr>
        <w:autoSpaceDE w:val="0"/>
        <w:autoSpaceDN w:val="0"/>
        <w:adjustRightInd w:val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Voor vragen kunt u bij ons terecht.</w:t>
      </w:r>
    </w:p>
    <w:p w:rsidR="00B454C6" w:rsidRDefault="00B454C6" w:rsidP="00395509">
      <w:pPr>
        <w:autoSpaceDE w:val="0"/>
        <w:autoSpaceDN w:val="0"/>
        <w:adjustRightInd w:val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Mike Helsdingen</w:t>
      </w:r>
      <w:r>
        <w:rPr>
          <w:rFonts w:ascii="Century Gothic" w:hAnsi="Century Gothic" w:cs="Verdana"/>
          <w:sz w:val="20"/>
          <w:szCs w:val="20"/>
        </w:rPr>
        <w:br/>
      </w:r>
      <w:hyperlink r:id="rId7" w:history="1">
        <w:r w:rsidRPr="0037758C">
          <w:rPr>
            <w:rStyle w:val="Hyperlink"/>
            <w:rFonts w:ascii="Century Gothic" w:hAnsi="Century Gothic" w:cs="Verdana"/>
            <w:sz w:val="20"/>
            <w:szCs w:val="20"/>
          </w:rPr>
          <w:t>mikehelsdingen@hotmail.com</w:t>
        </w:r>
      </w:hyperlink>
      <w:r>
        <w:rPr>
          <w:rFonts w:ascii="Century Gothic" w:hAnsi="Century Gothic" w:cs="Verdana"/>
          <w:sz w:val="20"/>
          <w:szCs w:val="20"/>
        </w:rPr>
        <w:br/>
        <w:t>0617730050</w:t>
      </w:r>
    </w:p>
    <w:p w:rsidR="00B454C6" w:rsidRDefault="00B454C6" w:rsidP="00395509">
      <w:pPr>
        <w:autoSpaceDE w:val="0"/>
        <w:autoSpaceDN w:val="0"/>
        <w:adjustRightInd w:val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Lisette van de Kieft</w:t>
      </w:r>
      <w:r>
        <w:rPr>
          <w:rFonts w:ascii="Century Gothic" w:hAnsi="Century Gothic" w:cs="Verdana"/>
          <w:sz w:val="20"/>
          <w:szCs w:val="20"/>
        </w:rPr>
        <w:br/>
      </w:r>
      <w:hyperlink r:id="rId8" w:history="1">
        <w:r w:rsidR="006A5856" w:rsidRPr="0037758C">
          <w:rPr>
            <w:rStyle w:val="Hyperlink"/>
            <w:rFonts w:ascii="Century Gothic" w:hAnsi="Century Gothic" w:cs="Verdana"/>
            <w:sz w:val="20"/>
            <w:szCs w:val="20"/>
          </w:rPr>
          <w:t>lvdkieft@putten.nl</w:t>
        </w:r>
      </w:hyperlink>
      <w:r w:rsidR="006A5856">
        <w:rPr>
          <w:rFonts w:ascii="Century Gothic" w:hAnsi="Century Gothic" w:cs="Verdana"/>
          <w:sz w:val="20"/>
          <w:szCs w:val="20"/>
        </w:rPr>
        <w:br/>
        <w:t>0630994018</w:t>
      </w:r>
    </w:p>
    <w:p w:rsidR="00DE1C04" w:rsidRDefault="00DE1C04" w:rsidP="00395509">
      <w:pPr>
        <w:autoSpaceDE w:val="0"/>
        <w:autoSpaceDN w:val="0"/>
        <w:adjustRightInd w:val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Tanja van Driel</w:t>
      </w:r>
      <w:r>
        <w:rPr>
          <w:rFonts w:ascii="Century Gothic" w:hAnsi="Century Gothic" w:cs="Verdana"/>
          <w:sz w:val="20"/>
          <w:szCs w:val="20"/>
        </w:rPr>
        <w:br/>
      </w:r>
      <w:hyperlink r:id="rId9" w:history="1">
        <w:r w:rsidRPr="00371D41">
          <w:rPr>
            <w:rStyle w:val="Hyperlink"/>
            <w:rFonts w:ascii="Century Gothic" w:hAnsi="Century Gothic" w:cs="Verdana"/>
            <w:sz w:val="20"/>
            <w:szCs w:val="20"/>
          </w:rPr>
          <w:t>tvdriel@swputten.nl</w:t>
        </w:r>
      </w:hyperlink>
      <w:r>
        <w:rPr>
          <w:rFonts w:ascii="Century Gothic" w:hAnsi="Century Gothic" w:cs="Verdana"/>
          <w:sz w:val="20"/>
          <w:szCs w:val="20"/>
        </w:rPr>
        <w:br/>
        <w:t>0683708753</w:t>
      </w:r>
    </w:p>
    <w:p w:rsidR="00395509" w:rsidRDefault="00395509" w:rsidP="00395509">
      <w:pPr>
        <w:autoSpaceDE w:val="0"/>
        <w:autoSpaceDN w:val="0"/>
        <w:adjustRightInd w:val="0"/>
        <w:rPr>
          <w:rFonts w:ascii="Century Gothic" w:hAnsi="Century Gothic" w:cs="Verdana"/>
          <w:sz w:val="20"/>
          <w:szCs w:val="20"/>
        </w:rPr>
      </w:pPr>
    </w:p>
    <w:p w:rsidR="00BE6557" w:rsidRPr="00E42ABE" w:rsidRDefault="00BE6557" w:rsidP="00BE6557">
      <w:pPr>
        <w:pStyle w:val="Normaalweb"/>
        <w:shd w:val="clear" w:color="auto" w:fill="FFFFFF"/>
        <w:rPr>
          <w:rFonts w:ascii="Century Gothic" w:hAnsi="Century Gothic"/>
          <w:sz w:val="20"/>
        </w:rPr>
      </w:pPr>
    </w:p>
    <w:p w:rsidR="00BE6557" w:rsidRPr="00B41F66" w:rsidRDefault="00BE6557" w:rsidP="00BE6557">
      <w:pPr>
        <w:pStyle w:val="Normaalweb"/>
        <w:rPr>
          <w:rFonts w:ascii="Century Gothic" w:hAnsi="Century Gothic"/>
          <w:color w:val="auto"/>
          <w:sz w:val="20"/>
          <w:szCs w:val="20"/>
        </w:rPr>
      </w:pPr>
    </w:p>
    <w:p w:rsidR="00BE6557" w:rsidRPr="00BE6557" w:rsidRDefault="00BE6557" w:rsidP="00BE6557">
      <w:pPr>
        <w:rPr>
          <w:rFonts w:ascii="Century Gothic" w:hAnsi="Century Gothic"/>
          <w:bCs/>
          <w:iCs/>
          <w:sz w:val="24"/>
          <w:szCs w:val="28"/>
        </w:rPr>
      </w:pPr>
    </w:p>
    <w:p w:rsidR="00BE6557" w:rsidRPr="00BE6557" w:rsidRDefault="00BE6557" w:rsidP="00BE6557">
      <w:pPr>
        <w:tabs>
          <w:tab w:val="left" w:pos="1665"/>
        </w:tabs>
      </w:pPr>
    </w:p>
    <w:sectPr w:rsidR="00BE6557" w:rsidRPr="00BE6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1038B"/>
    <w:multiLevelType w:val="hybridMultilevel"/>
    <w:tmpl w:val="9C98DE4E"/>
    <w:lvl w:ilvl="0" w:tplc="C41293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Verdana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57"/>
    <w:rsid w:val="001122DC"/>
    <w:rsid w:val="00297E51"/>
    <w:rsid w:val="003470F6"/>
    <w:rsid w:val="00395509"/>
    <w:rsid w:val="00521E83"/>
    <w:rsid w:val="00691C4C"/>
    <w:rsid w:val="006A5856"/>
    <w:rsid w:val="007C5229"/>
    <w:rsid w:val="00B454C6"/>
    <w:rsid w:val="00BE6557"/>
    <w:rsid w:val="00C26602"/>
    <w:rsid w:val="00DE1C04"/>
    <w:rsid w:val="00FB287F"/>
    <w:rsid w:val="00FE220F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2E328-E6AC-437C-9BE0-F3CA08C3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rsid w:val="00BE6557"/>
    <w:pPr>
      <w:spacing w:after="0" w:line="240" w:lineRule="auto"/>
    </w:pPr>
    <w:rPr>
      <w:rFonts w:ascii="Verdana" w:eastAsia="Times New Roman" w:hAnsi="Verdana" w:cs="Times New Roman"/>
      <w:color w:val="000000"/>
      <w:sz w:val="17"/>
      <w:szCs w:val="17"/>
      <w:lang w:eastAsia="nl-NL"/>
    </w:rPr>
  </w:style>
  <w:style w:type="paragraph" w:styleId="Lijstalinea">
    <w:name w:val="List Paragraph"/>
    <w:basedOn w:val="Standaard"/>
    <w:uiPriority w:val="34"/>
    <w:qFormat/>
    <w:rsid w:val="0039550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45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dkieft@putten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ehelsdinge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ugdfondssportencultuur.n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vdriel@swputt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helsdingen</dc:creator>
  <cp:keywords/>
  <dc:description/>
  <cp:lastModifiedBy>Ivo Grift</cp:lastModifiedBy>
  <cp:revision>2</cp:revision>
  <dcterms:created xsi:type="dcterms:W3CDTF">2018-05-15T18:29:00Z</dcterms:created>
  <dcterms:modified xsi:type="dcterms:W3CDTF">2018-05-15T18:29:00Z</dcterms:modified>
</cp:coreProperties>
</file>