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C135" w14:textId="77777777" w:rsidR="007774E8" w:rsidRDefault="007774E8">
      <w:pPr>
        <w:pStyle w:val="Plattetekst"/>
        <w:spacing w:before="3"/>
        <w:rPr>
          <w:rFonts w:ascii="Times New Roman"/>
          <w:sz w:val="2"/>
        </w:rPr>
      </w:pPr>
    </w:p>
    <w:p w14:paraId="240CD4EA" w14:textId="77777777" w:rsidR="007774E8" w:rsidRDefault="00000000">
      <w:pPr>
        <w:pStyle w:val="Plattetekst"/>
        <w:ind w:left="3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AA81F1" wp14:editId="3D47C1CF">
            <wp:extent cx="3766806" cy="4945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806" cy="4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D380" w14:textId="77777777" w:rsidR="007774E8" w:rsidRDefault="007774E8">
      <w:pPr>
        <w:rPr>
          <w:rFonts w:ascii="Times New Roman"/>
          <w:sz w:val="20"/>
        </w:rPr>
        <w:sectPr w:rsidR="007774E8">
          <w:type w:val="continuous"/>
          <w:pgSz w:w="11910" w:h="16850"/>
          <w:pgMar w:top="1520" w:right="740" w:bottom="280" w:left="740" w:header="708" w:footer="708" w:gutter="0"/>
          <w:cols w:space="708"/>
        </w:sectPr>
      </w:pPr>
    </w:p>
    <w:p w14:paraId="06CE9BB6" w14:textId="77777777" w:rsidR="007774E8" w:rsidRDefault="007774E8">
      <w:pPr>
        <w:pStyle w:val="Plattetekst"/>
        <w:spacing w:before="11"/>
        <w:rPr>
          <w:rFonts w:ascii="Times New Roman"/>
          <w:sz w:val="36"/>
        </w:rPr>
      </w:pPr>
    </w:p>
    <w:p w14:paraId="3F385029" w14:textId="4EE961E1" w:rsidR="007774E8" w:rsidRDefault="00000000">
      <w:pPr>
        <w:ind w:right="38"/>
        <w:jc w:val="right"/>
        <w:rPr>
          <w:rFonts w:ascii="Cambria"/>
          <w:b/>
          <w:sz w:val="28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04E2F214" wp14:editId="116D8E82">
            <wp:simplePos x="0" y="0"/>
            <wp:positionH relativeFrom="page">
              <wp:posOffset>545465</wp:posOffset>
            </wp:positionH>
            <wp:positionV relativeFrom="paragraph">
              <wp:posOffset>-786857</wp:posOffset>
            </wp:positionV>
            <wp:extent cx="1248410" cy="12388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3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FC1">
        <w:rPr>
          <w:rFonts w:ascii="Cambria"/>
          <w:b/>
          <w:w w:val="110"/>
          <w:sz w:val="28"/>
        </w:rPr>
        <w:t>4</w:t>
      </w:r>
      <w:r>
        <w:rPr>
          <w:rFonts w:ascii="Cambria"/>
          <w:b/>
          <w:w w:val="110"/>
          <w:sz w:val="28"/>
        </w:rPr>
        <w:t xml:space="preserve"> februari 20</w:t>
      </w:r>
      <w:r w:rsidR="00E00FC1">
        <w:rPr>
          <w:rFonts w:ascii="Cambria"/>
          <w:b/>
          <w:w w:val="110"/>
          <w:sz w:val="28"/>
        </w:rPr>
        <w:t>25</w:t>
      </w:r>
    </w:p>
    <w:p w14:paraId="6E6813D3" w14:textId="77777777" w:rsidR="007774E8" w:rsidRDefault="00000000">
      <w:pPr>
        <w:spacing w:before="54"/>
        <w:ind w:left="118"/>
        <w:rPr>
          <w:rFonts w:ascii="Cambria"/>
          <w:sz w:val="12"/>
        </w:rPr>
      </w:pPr>
      <w:r>
        <w:br w:type="column"/>
      </w:r>
      <w:r>
        <w:rPr>
          <w:rFonts w:ascii="Cambria"/>
          <w:w w:val="115"/>
          <w:sz w:val="12"/>
        </w:rPr>
        <w:t>opgericht 6 juli 1931</w:t>
      </w:r>
    </w:p>
    <w:p w14:paraId="29CD8B2D" w14:textId="77777777" w:rsidR="007774E8" w:rsidRDefault="007774E8">
      <w:pPr>
        <w:rPr>
          <w:rFonts w:ascii="Cambria"/>
          <w:sz w:val="12"/>
        </w:rPr>
        <w:sectPr w:rsidR="007774E8">
          <w:type w:val="continuous"/>
          <w:pgSz w:w="11910" w:h="16850"/>
          <w:pgMar w:top="1520" w:right="740" w:bottom="280" w:left="740" w:header="708" w:footer="708" w:gutter="0"/>
          <w:cols w:num="2" w:space="708" w:equalWidth="0">
            <w:col w:w="7729" w:space="372"/>
            <w:col w:w="2329"/>
          </w:cols>
        </w:sectPr>
      </w:pPr>
    </w:p>
    <w:p w14:paraId="4D610B33" w14:textId="77777777" w:rsidR="007774E8" w:rsidRDefault="007774E8">
      <w:pPr>
        <w:pStyle w:val="Plattetekst"/>
        <w:rPr>
          <w:rFonts w:ascii="Cambria"/>
          <w:sz w:val="20"/>
        </w:rPr>
      </w:pPr>
    </w:p>
    <w:p w14:paraId="1EF772CE" w14:textId="77777777" w:rsidR="007774E8" w:rsidRDefault="007774E8">
      <w:pPr>
        <w:pStyle w:val="Plattetekst"/>
        <w:rPr>
          <w:rFonts w:ascii="Cambria"/>
          <w:sz w:val="20"/>
        </w:rPr>
      </w:pPr>
    </w:p>
    <w:p w14:paraId="15FC030F" w14:textId="77777777" w:rsidR="007774E8" w:rsidRDefault="007774E8">
      <w:pPr>
        <w:pStyle w:val="Plattetekst"/>
        <w:rPr>
          <w:rFonts w:ascii="Cambria"/>
          <w:sz w:val="20"/>
        </w:rPr>
      </w:pPr>
    </w:p>
    <w:p w14:paraId="000E0F19" w14:textId="77777777" w:rsidR="007774E8" w:rsidRDefault="007774E8">
      <w:pPr>
        <w:pStyle w:val="Plattetekst"/>
        <w:rPr>
          <w:rFonts w:ascii="Cambria"/>
          <w:sz w:val="20"/>
        </w:rPr>
      </w:pPr>
    </w:p>
    <w:p w14:paraId="3665F1D9" w14:textId="77777777" w:rsidR="007774E8" w:rsidRDefault="007774E8">
      <w:pPr>
        <w:pStyle w:val="Plattetekst"/>
        <w:rPr>
          <w:rFonts w:ascii="Cambria"/>
          <w:sz w:val="20"/>
        </w:rPr>
      </w:pPr>
    </w:p>
    <w:p w14:paraId="7FFBDB69" w14:textId="2FA8975B" w:rsidR="007774E8" w:rsidRDefault="00000000">
      <w:pPr>
        <w:spacing w:before="142"/>
        <w:ind w:left="767"/>
        <w:rPr>
          <w:b/>
          <w:sz w:val="40"/>
        </w:rPr>
      </w:pPr>
      <w:r>
        <w:rPr>
          <w:b/>
          <w:sz w:val="40"/>
        </w:rPr>
        <w:t>Extra Algemene Ledenvergadering seizoen 20</w:t>
      </w:r>
      <w:r w:rsidR="00E00FC1">
        <w:rPr>
          <w:b/>
          <w:sz w:val="40"/>
        </w:rPr>
        <w:t>24</w:t>
      </w:r>
      <w:r>
        <w:rPr>
          <w:b/>
          <w:sz w:val="40"/>
        </w:rPr>
        <w:t>-20</w:t>
      </w:r>
      <w:r w:rsidR="00E00FC1">
        <w:rPr>
          <w:b/>
          <w:sz w:val="40"/>
        </w:rPr>
        <w:t>25</w:t>
      </w:r>
    </w:p>
    <w:p w14:paraId="7C1D40DB" w14:textId="77777777" w:rsidR="007774E8" w:rsidRDefault="007774E8">
      <w:pPr>
        <w:pStyle w:val="Plattetekst"/>
        <w:spacing w:before="2"/>
        <w:rPr>
          <w:b/>
          <w:sz w:val="37"/>
        </w:rPr>
      </w:pPr>
    </w:p>
    <w:p w14:paraId="784EA664" w14:textId="3EA0E391" w:rsidR="00990780" w:rsidRPr="00990780" w:rsidRDefault="00990780">
      <w:pPr>
        <w:pStyle w:val="Plattetekst"/>
        <w:spacing w:before="2"/>
        <w:rPr>
          <w:b/>
          <w:szCs w:val="16"/>
        </w:rPr>
      </w:pPr>
      <w:r>
        <w:rPr>
          <w:b/>
          <w:szCs w:val="16"/>
        </w:rPr>
        <w:t xml:space="preserve">Aanwezig: </w:t>
      </w:r>
      <w:r w:rsidR="00314A34">
        <w:rPr>
          <w:b/>
          <w:szCs w:val="16"/>
        </w:rPr>
        <w:t>22</w:t>
      </w:r>
      <w:r>
        <w:rPr>
          <w:b/>
          <w:szCs w:val="16"/>
        </w:rPr>
        <w:t xml:space="preserve"> leden</w:t>
      </w:r>
    </w:p>
    <w:p w14:paraId="7BEB162F" w14:textId="77777777" w:rsidR="00990780" w:rsidRDefault="00990780">
      <w:pPr>
        <w:pStyle w:val="Plattetekst"/>
        <w:spacing w:before="2"/>
        <w:rPr>
          <w:b/>
          <w:sz w:val="37"/>
        </w:rPr>
      </w:pPr>
    </w:p>
    <w:p w14:paraId="094DF930" w14:textId="77777777" w:rsidR="007774E8" w:rsidRDefault="00000000">
      <w:pPr>
        <w:pStyle w:val="Kop1"/>
        <w:numPr>
          <w:ilvl w:val="0"/>
          <w:numId w:val="1"/>
        </w:numPr>
        <w:tabs>
          <w:tab w:val="left" w:pos="396"/>
        </w:tabs>
        <w:spacing w:before="0"/>
        <w:ind w:hanging="283"/>
        <w:rPr>
          <w:u w:val="none"/>
        </w:rPr>
      </w:pPr>
      <w:r>
        <w:t>Opening</w:t>
      </w:r>
    </w:p>
    <w:p w14:paraId="0F5D6202" w14:textId="77777777" w:rsidR="007774E8" w:rsidRDefault="007774E8">
      <w:pPr>
        <w:pStyle w:val="Plattetekst"/>
        <w:spacing w:before="9"/>
        <w:rPr>
          <w:b/>
          <w:sz w:val="19"/>
        </w:rPr>
      </w:pPr>
    </w:p>
    <w:p w14:paraId="0C85A9B7" w14:textId="25A9FC03" w:rsidR="007774E8" w:rsidRDefault="00000000">
      <w:pPr>
        <w:pStyle w:val="Plattetekst"/>
        <w:spacing w:before="52"/>
        <w:ind w:left="112"/>
      </w:pPr>
      <w:r>
        <w:t>De voorzitter, Rob Kooyman, heet een ieder hartelijk welkom op de Extra Algemene Ledenvergadering (ALV) van het seizoen 20</w:t>
      </w:r>
      <w:r w:rsidR="00E00FC1">
        <w:t>24</w:t>
      </w:r>
      <w:r>
        <w:t>/20</w:t>
      </w:r>
      <w:r w:rsidR="00E00FC1">
        <w:t>25</w:t>
      </w:r>
      <w:r>
        <w:t xml:space="preserve">. De extra ALV wordt gehouden in verband met de voorgenomen benoeming van </w:t>
      </w:r>
      <w:r w:rsidR="00E00FC1">
        <w:t>Simon Kaandorp</w:t>
      </w:r>
      <w:r>
        <w:t xml:space="preserve"> als </w:t>
      </w:r>
      <w:bookmarkStart w:id="0" w:name="_Hlk189657273"/>
      <w:r w:rsidR="00E00FC1">
        <w:t>bestuurslid Voetbal Technische Zaken</w:t>
      </w:r>
      <w:bookmarkEnd w:id="0"/>
      <w:r w:rsidR="00E00FC1">
        <w:t xml:space="preserve"> (VTZ)</w:t>
      </w:r>
      <w:r>
        <w:t>.</w:t>
      </w:r>
    </w:p>
    <w:p w14:paraId="7ECC93CA" w14:textId="77777777" w:rsidR="007774E8" w:rsidRDefault="007774E8">
      <w:pPr>
        <w:pStyle w:val="Plattetekst"/>
      </w:pPr>
    </w:p>
    <w:p w14:paraId="094EA313" w14:textId="77777777" w:rsidR="007774E8" w:rsidRDefault="00000000">
      <w:pPr>
        <w:pStyle w:val="Kop1"/>
        <w:numPr>
          <w:ilvl w:val="0"/>
          <w:numId w:val="1"/>
        </w:numPr>
        <w:tabs>
          <w:tab w:val="left" w:pos="396"/>
        </w:tabs>
        <w:ind w:hanging="283"/>
        <w:rPr>
          <w:u w:val="none"/>
        </w:rPr>
      </w:pPr>
      <w:r>
        <w:t>Verkiezing</w:t>
      </w:r>
      <w:r>
        <w:rPr>
          <w:spacing w:val="-2"/>
        </w:rPr>
        <w:t xml:space="preserve"> </w:t>
      </w:r>
      <w:r>
        <w:t>Bestuursleden</w:t>
      </w:r>
    </w:p>
    <w:p w14:paraId="28D2B897" w14:textId="77777777" w:rsidR="007774E8" w:rsidRDefault="007774E8">
      <w:pPr>
        <w:pStyle w:val="Plattetekst"/>
        <w:spacing w:before="9"/>
        <w:rPr>
          <w:b/>
          <w:sz w:val="19"/>
        </w:rPr>
      </w:pPr>
    </w:p>
    <w:p w14:paraId="37004489" w14:textId="532809C1" w:rsidR="007774E8" w:rsidRDefault="00000000">
      <w:pPr>
        <w:pStyle w:val="Plattetekst"/>
        <w:spacing w:before="52"/>
        <w:ind w:left="112"/>
      </w:pPr>
      <w:r>
        <w:t>Het Bestuur heeft S</w:t>
      </w:r>
      <w:r w:rsidR="00E00FC1">
        <w:t>imon Kaandorp</w:t>
      </w:r>
      <w:r>
        <w:t xml:space="preserve"> voorgedragen voor de functie van </w:t>
      </w:r>
      <w:r w:rsidR="00E00FC1" w:rsidRPr="00E00FC1">
        <w:t>bestuurslid V</w:t>
      </w:r>
      <w:r w:rsidR="00E00FC1">
        <w:t>TZ</w:t>
      </w:r>
      <w:r>
        <w:t xml:space="preserve">. Er zijn geen tegenkandidaten </w:t>
      </w:r>
      <w:r w:rsidR="00E00FC1">
        <w:t xml:space="preserve">gemeld, </w:t>
      </w:r>
      <w:r>
        <w:t>waardoor S</w:t>
      </w:r>
      <w:r w:rsidR="00E00FC1">
        <w:t>imon</w:t>
      </w:r>
      <w:r>
        <w:t xml:space="preserve"> vanaf </w:t>
      </w:r>
      <w:r w:rsidR="00E00FC1">
        <w:t>4 feb</w:t>
      </w:r>
      <w:r w:rsidR="00990780">
        <w:t>r</w:t>
      </w:r>
      <w:r w:rsidR="00E00FC1">
        <w:t xml:space="preserve">uari 2025 </w:t>
      </w:r>
      <w:r>
        <w:t xml:space="preserve"> wordt benoemd als </w:t>
      </w:r>
      <w:r w:rsidR="00E17D11">
        <w:t xml:space="preserve">bestuurslid VTZ </w:t>
      </w:r>
      <w:proofErr w:type="spellStart"/>
      <w:r w:rsidR="00E17D11">
        <w:t>tm</w:t>
      </w:r>
      <w:proofErr w:type="spellEnd"/>
      <w:r w:rsidR="00E17D11">
        <w:t xml:space="preserve"> de Algemene Ledenvergadering eind november 2027</w:t>
      </w:r>
      <w:r>
        <w:t>.</w:t>
      </w:r>
      <w:r w:rsidR="00E17D11">
        <w:t xml:space="preserve"> </w:t>
      </w:r>
    </w:p>
    <w:p w14:paraId="205200C8" w14:textId="77777777" w:rsidR="007774E8" w:rsidRDefault="007774E8">
      <w:pPr>
        <w:pStyle w:val="Plattetekst"/>
      </w:pPr>
    </w:p>
    <w:p w14:paraId="04F4B74D" w14:textId="77777777" w:rsidR="007774E8" w:rsidRDefault="00000000">
      <w:pPr>
        <w:pStyle w:val="Kop1"/>
        <w:numPr>
          <w:ilvl w:val="0"/>
          <w:numId w:val="1"/>
        </w:numPr>
        <w:tabs>
          <w:tab w:val="left" w:pos="396"/>
        </w:tabs>
        <w:ind w:hanging="283"/>
        <w:rPr>
          <w:u w:val="none"/>
        </w:rPr>
      </w:pPr>
      <w:r>
        <w:t>Rondvraag</w:t>
      </w:r>
    </w:p>
    <w:p w14:paraId="3B28B2C1" w14:textId="77777777" w:rsidR="007774E8" w:rsidRDefault="007774E8">
      <w:pPr>
        <w:pStyle w:val="Plattetekst"/>
        <w:spacing w:before="9"/>
        <w:rPr>
          <w:b/>
          <w:sz w:val="19"/>
        </w:rPr>
      </w:pPr>
    </w:p>
    <w:p w14:paraId="235E6F48" w14:textId="77777777" w:rsidR="007774E8" w:rsidRDefault="00000000">
      <w:pPr>
        <w:pStyle w:val="Plattetekst"/>
        <w:spacing w:before="52"/>
        <w:ind w:left="112"/>
      </w:pPr>
      <w:r>
        <w:t>Er zijn geen vragen voor de rondvraag.</w:t>
      </w:r>
    </w:p>
    <w:p w14:paraId="78DFD679" w14:textId="77777777" w:rsidR="007774E8" w:rsidRDefault="007774E8">
      <w:pPr>
        <w:pStyle w:val="Plattetekst"/>
      </w:pPr>
    </w:p>
    <w:p w14:paraId="3E33DE70" w14:textId="77777777" w:rsidR="007774E8" w:rsidRDefault="00000000">
      <w:pPr>
        <w:pStyle w:val="Kop1"/>
        <w:numPr>
          <w:ilvl w:val="0"/>
          <w:numId w:val="1"/>
        </w:numPr>
        <w:tabs>
          <w:tab w:val="left" w:pos="396"/>
        </w:tabs>
        <w:ind w:hanging="283"/>
        <w:rPr>
          <w:u w:val="none"/>
        </w:rPr>
      </w:pPr>
      <w:r>
        <w:t>Sluiting</w:t>
      </w:r>
    </w:p>
    <w:p w14:paraId="66E9398A" w14:textId="77777777" w:rsidR="007774E8" w:rsidRDefault="007774E8">
      <w:pPr>
        <w:pStyle w:val="Plattetekst"/>
        <w:spacing w:before="10"/>
        <w:rPr>
          <w:b/>
          <w:sz w:val="19"/>
        </w:rPr>
      </w:pPr>
    </w:p>
    <w:p w14:paraId="1C514E95" w14:textId="77777777" w:rsidR="007774E8" w:rsidRDefault="00000000">
      <w:pPr>
        <w:pStyle w:val="Plattetekst"/>
        <w:spacing w:before="52"/>
        <w:ind w:left="112"/>
      </w:pPr>
      <w:r>
        <w:t>De voorzitter sluit de extra ALV en bedankt de aanwezigen ieder voor de aanwezigheid.</w:t>
      </w:r>
    </w:p>
    <w:p w14:paraId="76406FBC" w14:textId="77777777" w:rsidR="007774E8" w:rsidRDefault="007774E8">
      <w:pPr>
        <w:pStyle w:val="Plattetekst"/>
        <w:rPr>
          <w:sz w:val="20"/>
        </w:rPr>
      </w:pPr>
    </w:p>
    <w:p w14:paraId="210B75B0" w14:textId="77777777" w:rsidR="007774E8" w:rsidRDefault="007774E8">
      <w:pPr>
        <w:pStyle w:val="Plattetekst"/>
        <w:rPr>
          <w:sz w:val="20"/>
        </w:rPr>
      </w:pPr>
    </w:p>
    <w:p w14:paraId="4FAE941D" w14:textId="77777777" w:rsidR="007774E8" w:rsidRDefault="007774E8">
      <w:pPr>
        <w:pStyle w:val="Plattetekst"/>
        <w:rPr>
          <w:sz w:val="20"/>
        </w:rPr>
      </w:pPr>
    </w:p>
    <w:p w14:paraId="7774F8B2" w14:textId="77777777" w:rsidR="007774E8" w:rsidRDefault="007774E8">
      <w:pPr>
        <w:pStyle w:val="Plattetekst"/>
        <w:rPr>
          <w:sz w:val="20"/>
        </w:rPr>
      </w:pPr>
    </w:p>
    <w:p w14:paraId="5D75AE89" w14:textId="77777777" w:rsidR="007774E8" w:rsidRDefault="007774E8">
      <w:pPr>
        <w:pStyle w:val="Plattetekst"/>
        <w:rPr>
          <w:sz w:val="20"/>
        </w:rPr>
      </w:pPr>
    </w:p>
    <w:p w14:paraId="06B5B0F0" w14:textId="77777777" w:rsidR="007774E8" w:rsidRDefault="007774E8">
      <w:pPr>
        <w:pStyle w:val="Plattetekst"/>
        <w:rPr>
          <w:sz w:val="20"/>
        </w:rPr>
      </w:pPr>
    </w:p>
    <w:p w14:paraId="0351A1A3" w14:textId="77777777" w:rsidR="007774E8" w:rsidRDefault="007774E8">
      <w:pPr>
        <w:pStyle w:val="Plattetekst"/>
        <w:rPr>
          <w:sz w:val="20"/>
        </w:rPr>
      </w:pPr>
    </w:p>
    <w:p w14:paraId="6DB29166" w14:textId="77777777" w:rsidR="007774E8" w:rsidRDefault="007774E8">
      <w:pPr>
        <w:pStyle w:val="Plattetekst"/>
        <w:rPr>
          <w:sz w:val="20"/>
        </w:rPr>
      </w:pPr>
    </w:p>
    <w:p w14:paraId="4C714ADB" w14:textId="77777777" w:rsidR="007774E8" w:rsidRDefault="007774E8">
      <w:pPr>
        <w:pStyle w:val="Plattetekst"/>
        <w:rPr>
          <w:sz w:val="20"/>
        </w:rPr>
      </w:pPr>
    </w:p>
    <w:p w14:paraId="31518F0C" w14:textId="77777777" w:rsidR="007774E8" w:rsidRDefault="007774E8">
      <w:pPr>
        <w:pStyle w:val="Plattetekst"/>
        <w:rPr>
          <w:sz w:val="20"/>
        </w:rPr>
      </w:pPr>
    </w:p>
    <w:p w14:paraId="1EDD930E" w14:textId="77777777" w:rsidR="007774E8" w:rsidRDefault="007774E8">
      <w:pPr>
        <w:pStyle w:val="Plattetekst"/>
        <w:rPr>
          <w:sz w:val="20"/>
        </w:rPr>
      </w:pPr>
    </w:p>
    <w:p w14:paraId="355F4B17" w14:textId="77777777" w:rsidR="007774E8" w:rsidRDefault="007774E8">
      <w:pPr>
        <w:pStyle w:val="Plattetekst"/>
        <w:rPr>
          <w:sz w:val="25"/>
        </w:rPr>
      </w:pPr>
    </w:p>
    <w:p w14:paraId="23D08461" w14:textId="6068F1E0" w:rsidR="007774E8" w:rsidRDefault="00000000">
      <w:pPr>
        <w:spacing w:before="59"/>
        <w:ind w:left="2776"/>
        <w:rPr>
          <w:sz w:val="20"/>
        </w:rPr>
      </w:pPr>
      <w:r>
        <w:rPr>
          <w:sz w:val="20"/>
        </w:rPr>
        <w:t xml:space="preserve">Notulen Extra Algemene Ledenvergadering </w:t>
      </w:r>
      <w:r w:rsidR="00990780">
        <w:rPr>
          <w:sz w:val="20"/>
        </w:rPr>
        <w:t>4</w:t>
      </w:r>
      <w:r>
        <w:rPr>
          <w:sz w:val="20"/>
        </w:rPr>
        <w:t xml:space="preserve"> februari 20</w:t>
      </w:r>
      <w:r w:rsidR="00990780">
        <w:rPr>
          <w:sz w:val="20"/>
        </w:rPr>
        <w:t>25</w:t>
      </w:r>
    </w:p>
    <w:p w14:paraId="11733A9C" w14:textId="77777777" w:rsidR="007774E8" w:rsidRDefault="007774E8">
      <w:pPr>
        <w:pStyle w:val="Plattetekst"/>
        <w:rPr>
          <w:sz w:val="20"/>
        </w:rPr>
      </w:pPr>
    </w:p>
    <w:p w14:paraId="0C9C1D16" w14:textId="77777777" w:rsidR="007774E8" w:rsidRDefault="007774E8">
      <w:pPr>
        <w:pStyle w:val="Plattetekst"/>
        <w:spacing w:before="6"/>
        <w:rPr>
          <w:sz w:val="18"/>
        </w:rPr>
      </w:pPr>
    </w:p>
    <w:p w14:paraId="5C148120" w14:textId="77777777" w:rsidR="007774E8" w:rsidRDefault="00000000">
      <w:pPr>
        <w:ind w:right="106"/>
        <w:jc w:val="right"/>
        <w:rPr>
          <w:rFonts w:ascii="Times New Roman"/>
          <w:sz w:val="16"/>
        </w:rPr>
      </w:pPr>
      <w:r>
        <w:rPr>
          <w:rFonts w:ascii="Times New Roman"/>
          <w:sz w:val="20"/>
        </w:rPr>
        <w:t xml:space="preserve">blad </w:t>
      </w:r>
      <w:r>
        <w:rPr>
          <w:rFonts w:ascii="Times New Roman"/>
          <w:sz w:val="16"/>
        </w:rPr>
        <w:t>1</w:t>
      </w:r>
    </w:p>
    <w:sectPr w:rsidR="007774E8">
      <w:type w:val="continuous"/>
      <w:pgSz w:w="11910" w:h="16850"/>
      <w:pgMar w:top="15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553"/>
    <w:multiLevelType w:val="hybridMultilevel"/>
    <w:tmpl w:val="4C221EFE"/>
    <w:lvl w:ilvl="0" w:tplc="57A6038E">
      <w:start w:val="1"/>
      <w:numFmt w:val="decimal"/>
      <w:lvlText w:val="%1."/>
      <w:lvlJc w:val="left"/>
      <w:pPr>
        <w:ind w:left="395" w:hanging="284"/>
        <w:jc w:val="lef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nl-NL" w:eastAsia="nl-NL" w:bidi="nl-NL"/>
      </w:rPr>
    </w:lvl>
    <w:lvl w:ilvl="1" w:tplc="D606648A">
      <w:numFmt w:val="bullet"/>
      <w:lvlText w:val="•"/>
      <w:lvlJc w:val="left"/>
      <w:pPr>
        <w:ind w:left="1402" w:hanging="284"/>
      </w:pPr>
      <w:rPr>
        <w:rFonts w:hint="default"/>
        <w:lang w:val="nl-NL" w:eastAsia="nl-NL" w:bidi="nl-NL"/>
      </w:rPr>
    </w:lvl>
    <w:lvl w:ilvl="2" w:tplc="8ED4E2DC">
      <w:numFmt w:val="bullet"/>
      <w:lvlText w:val="•"/>
      <w:lvlJc w:val="left"/>
      <w:pPr>
        <w:ind w:left="2405" w:hanging="284"/>
      </w:pPr>
      <w:rPr>
        <w:rFonts w:hint="default"/>
        <w:lang w:val="nl-NL" w:eastAsia="nl-NL" w:bidi="nl-NL"/>
      </w:rPr>
    </w:lvl>
    <w:lvl w:ilvl="3" w:tplc="AEF6AFBE">
      <w:numFmt w:val="bullet"/>
      <w:lvlText w:val="•"/>
      <w:lvlJc w:val="left"/>
      <w:pPr>
        <w:ind w:left="3407" w:hanging="284"/>
      </w:pPr>
      <w:rPr>
        <w:rFonts w:hint="default"/>
        <w:lang w:val="nl-NL" w:eastAsia="nl-NL" w:bidi="nl-NL"/>
      </w:rPr>
    </w:lvl>
    <w:lvl w:ilvl="4" w:tplc="8330432A">
      <w:numFmt w:val="bullet"/>
      <w:lvlText w:val="•"/>
      <w:lvlJc w:val="left"/>
      <w:pPr>
        <w:ind w:left="4410" w:hanging="284"/>
      </w:pPr>
      <w:rPr>
        <w:rFonts w:hint="default"/>
        <w:lang w:val="nl-NL" w:eastAsia="nl-NL" w:bidi="nl-NL"/>
      </w:rPr>
    </w:lvl>
    <w:lvl w:ilvl="5" w:tplc="F398AC70">
      <w:numFmt w:val="bullet"/>
      <w:lvlText w:val="•"/>
      <w:lvlJc w:val="left"/>
      <w:pPr>
        <w:ind w:left="5413" w:hanging="284"/>
      </w:pPr>
      <w:rPr>
        <w:rFonts w:hint="default"/>
        <w:lang w:val="nl-NL" w:eastAsia="nl-NL" w:bidi="nl-NL"/>
      </w:rPr>
    </w:lvl>
    <w:lvl w:ilvl="6" w:tplc="F3AE1AB6">
      <w:numFmt w:val="bullet"/>
      <w:lvlText w:val="•"/>
      <w:lvlJc w:val="left"/>
      <w:pPr>
        <w:ind w:left="6415" w:hanging="284"/>
      </w:pPr>
      <w:rPr>
        <w:rFonts w:hint="default"/>
        <w:lang w:val="nl-NL" w:eastAsia="nl-NL" w:bidi="nl-NL"/>
      </w:rPr>
    </w:lvl>
    <w:lvl w:ilvl="7" w:tplc="FD66E5E8">
      <w:numFmt w:val="bullet"/>
      <w:lvlText w:val="•"/>
      <w:lvlJc w:val="left"/>
      <w:pPr>
        <w:ind w:left="7418" w:hanging="284"/>
      </w:pPr>
      <w:rPr>
        <w:rFonts w:hint="default"/>
        <w:lang w:val="nl-NL" w:eastAsia="nl-NL" w:bidi="nl-NL"/>
      </w:rPr>
    </w:lvl>
    <w:lvl w:ilvl="8" w:tplc="ABE29156">
      <w:numFmt w:val="bullet"/>
      <w:lvlText w:val="•"/>
      <w:lvlJc w:val="left"/>
      <w:pPr>
        <w:ind w:left="8421" w:hanging="284"/>
      </w:pPr>
      <w:rPr>
        <w:rFonts w:hint="default"/>
        <w:lang w:val="nl-NL" w:eastAsia="nl-NL" w:bidi="nl-NL"/>
      </w:rPr>
    </w:lvl>
  </w:abstractNum>
  <w:num w:numId="1" w16cid:durableId="94804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E8"/>
    <w:rsid w:val="0019705C"/>
    <w:rsid w:val="00314A34"/>
    <w:rsid w:val="003D43C7"/>
    <w:rsid w:val="007774E8"/>
    <w:rsid w:val="00990780"/>
    <w:rsid w:val="00A90484"/>
    <w:rsid w:val="00E00FC1"/>
    <w:rsid w:val="00E1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34C8"/>
  <w15:docId w15:val="{D62BA71D-9FCB-4166-A169-E1CBDCC7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uiPriority w:val="9"/>
    <w:qFormat/>
    <w:pPr>
      <w:spacing w:before="160"/>
      <w:ind w:left="395" w:hanging="283"/>
      <w:outlineLvl w:val="0"/>
    </w:pPr>
    <w:rPr>
      <w:b/>
      <w:bCs/>
      <w:sz w:val="24"/>
      <w:szCs w:val="24"/>
      <w:u w:val="single" w:color="00000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before="160"/>
      <w:ind w:left="395" w:hanging="283"/>
    </w:pPr>
    <w:rPr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bestuursvergadering 94.08 dd 26 januari 1995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bestuursvergadering 94.08 dd 26 januari 1995</dc:title>
  <dc:creator>Onbekend</dc:creator>
  <cp:lastModifiedBy>Rob Kooyman | BrainProfs</cp:lastModifiedBy>
  <cp:revision>2</cp:revision>
  <dcterms:created xsi:type="dcterms:W3CDTF">2025-02-05T14:07:00Z</dcterms:created>
  <dcterms:modified xsi:type="dcterms:W3CDTF">2025-02-05T14:07:00Z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2019-10-29T00:00:00Z</vt:filetime>
  </property>
</Properties>
</file>