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JO-10 ( 6x6, 3e klasse 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Trainingsdagen: maandag en woensdag, 18.30-19.30 uur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Trainer: Ümit Gökdemir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Assistent: Olten Boerleider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Spelers: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Mogi Boerleider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Sam Labee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Siem Vink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Omar Destanovic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Fajah Schaaij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Ferran den Braber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Stéphane de Groot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Diego Schaaij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Nathan Palijama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Amir Bouhoudan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