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JO-07 ( 4x4, 1e klasse 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Trainingsdagen: maandag en woensdag 18.30-19.30 uur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Trainer: Robert Usmany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Spelers: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Ryan Usmany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Cem Toktas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Ibrahim Elmaci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Noan Kant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Niyaz Ahmet Emin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Ibrahim Tursucu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Ayman Bouhoudan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Akai 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