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01E" w:rsidRPr="0006401E" w:rsidRDefault="0006401E" w:rsidP="0006401E">
      <w:pPr>
        <w:shd w:val="clear" w:color="auto" w:fill="FFFFFF"/>
        <w:spacing w:before="100" w:beforeAutospacing="1" w:after="100" w:afterAutospacing="1" w:line="300" w:lineRule="atLeast"/>
        <w:rPr>
          <w:rFonts w:ascii="Times New Roman" w:eastAsia="Times New Roman" w:hAnsi="Times New Roman" w:cs="Times New Roman"/>
          <w:b/>
          <w:bCs/>
          <w:sz w:val="24"/>
          <w:szCs w:val="24"/>
          <w:lang w:eastAsia="nl-NL"/>
        </w:rPr>
      </w:pPr>
      <w:r w:rsidRPr="0006401E">
        <w:rPr>
          <w:b/>
          <w:bCs/>
          <w:noProof/>
          <w:color w:val="0000FF"/>
          <w:sz w:val="24"/>
          <w:szCs w:val="24"/>
          <w:lang w:eastAsia="nl-NL"/>
        </w:rPr>
        <w:drawing>
          <wp:inline distT="0" distB="0" distL="0" distR="0" wp14:anchorId="4B3197E0" wp14:editId="7C11FC6B">
            <wp:extent cx="762000" cy="762000"/>
            <wp:effectExtent l="0" t="0" r="0" b="0"/>
            <wp:docPr id="1" name="Afbeelding 1" descr="http://cdn.voetbalassist.nl/Data/Kolping/Modules/NieuwsItem/Front/images/groot/85.jpg?width=80&amp;height=80&amp;crop=auto&amp;quality=80&amp;c=635215418431119609">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voetbalassist.nl/Data/Kolping/Modules/NieuwsItem/Front/images/groot/85.jpg?width=80&amp;height=80&amp;crop=auto&amp;quality=80&amp;c=635215418431119609">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06401E" w:rsidRPr="0006401E" w:rsidRDefault="0006401E" w:rsidP="0006401E">
      <w:pPr>
        <w:shd w:val="clear" w:color="auto" w:fill="FFFFFF"/>
        <w:spacing w:before="100" w:beforeAutospacing="1" w:after="100" w:afterAutospacing="1" w:line="300" w:lineRule="atLeast"/>
        <w:rPr>
          <w:rFonts w:ascii="Times New Roman" w:eastAsia="Times New Roman" w:hAnsi="Times New Roman" w:cs="Times New Roman"/>
          <w:b/>
          <w:bCs/>
          <w:sz w:val="24"/>
          <w:szCs w:val="24"/>
          <w:lang w:eastAsia="nl-NL"/>
        </w:rPr>
      </w:pPr>
      <w:r w:rsidRPr="0006401E">
        <w:rPr>
          <w:rFonts w:ascii="Times New Roman" w:eastAsia="Times New Roman" w:hAnsi="Times New Roman" w:cs="Times New Roman"/>
          <w:b/>
          <w:bCs/>
          <w:sz w:val="24"/>
          <w:szCs w:val="24"/>
          <w:lang w:eastAsia="nl-NL"/>
        </w:rPr>
        <w:t>Vanaf 1 januari 2014 mag geen alcohol meer worden geschonken aan personen onder de 18 jaar. Ook de kantine zal deze wettelijke regeling moeten naleven, op straffe van een boete wanneer hier niet de hand aan wordt gehouden.</w:t>
      </w:r>
    </w:p>
    <w:p w:rsidR="0006401E" w:rsidRPr="0006401E" w:rsidRDefault="0006401E" w:rsidP="0006401E">
      <w:pPr>
        <w:shd w:val="clear" w:color="auto" w:fill="FFFFFF"/>
        <w:spacing w:before="100" w:beforeAutospacing="1" w:after="100" w:afterAutospacing="1" w:line="300" w:lineRule="atLeast"/>
        <w:rPr>
          <w:rFonts w:ascii="Times New Roman" w:eastAsia="Times New Roman" w:hAnsi="Times New Roman" w:cs="Times New Roman"/>
          <w:sz w:val="24"/>
          <w:szCs w:val="24"/>
          <w:lang w:eastAsia="nl-NL"/>
        </w:rPr>
      </w:pPr>
      <w:r w:rsidRPr="0006401E">
        <w:rPr>
          <w:rFonts w:ascii="Times New Roman" w:eastAsia="Times New Roman" w:hAnsi="Times New Roman" w:cs="Times New Roman"/>
          <w:b/>
          <w:bCs/>
          <w:sz w:val="24"/>
          <w:szCs w:val="24"/>
          <w:lang w:eastAsia="nl-NL"/>
        </w:rPr>
        <w:t>Jongeren en alcohol</w:t>
      </w:r>
      <w:r w:rsidRPr="0006401E">
        <w:rPr>
          <w:rFonts w:ascii="Times New Roman" w:eastAsia="Times New Roman" w:hAnsi="Times New Roman" w:cs="Times New Roman"/>
          <w:sz w:val="24"/>
          <w:szCs w:val="24"/>
          <w:lang w:eastAsia="nl-NL"/>
        </w:rPr>
        <w:t xml:space="preserve">    </w:t>
      </w:r>
      <w:r w:rsidRPr="0006401E">
        <w:rPr>
          <w:rFonts w:ascii="Times New Roman" w:eastAsia="Times New Roman" w:hAnsi="Times New Roman" w:cs="Times New Roman"/>
          <w:sz w:val="24"/>
          <w:szCs w:val="24"/>
          <w:u w:val="single"/>
          <w:lang w:eastAsia="nl-NL"/>
        </w:rPr>
        <w:t xml:space="preserve">                                                                                                                                                             </w:t>
      </w:r>
      <w:r w:rsidRPr="0006401E">
        <w:rPr>
          <w:rFonts w:ascii="Times New Roman" w:eastAsia="Times New Roman" w:hAnsi="Times New Roman" w:cs="Times New Roman"/>
          <w:sz w:val="24"/>
          <w:szCs w:val="24"/>
          <w:lang w:eastAsia="nl-NL"/>
        </w:rPr>
        <w:t>Voor jongeren is (te veel) alcohol extra schadelijk. De overheid wijst daarom jongeren en hun ouders op de risico’s van alcohol. Onder andere door campagnes en voorlichting. Vanaf 1 januari 2014 is het verboden aan jongeren onder de 18 jaar alcohol te verkopen</w:t>
      </w:r>
      <w:bookmarkStart w:id="0" w:name="_GoBack"/>
      <w:bookmarkEnd w:id="0"/>
    </w:p>
    <w:p w:rsidR="0006401E" w:rsidRPr="0006401E" w:rsidRDefault="0006401E" w:rsidP="0006401E">
      <w:pPr>
        <w:shd w:val="clear" w:color="auto" w:fill="FFFFFF"/>
        <w:spacing w:before="100" w:beforeAutospacing="1" w:after="100" w:afterAutospacing="1" w:line="300" w:lineRule="atLeast"/>
        <w:rPr>
          <w:rFonts w:ascii="Times New Roman" w:eastAsia="Times New Roman" w:hAnsi="Times New Roman" w:cs="Times New Roman"/>
          <w:sz w:val="24"/>
          <w:szCs w:val="24"/>
          <w:lang w:eastAsia="nl-NL"/>
        </w:rPr>
      </w:pPr>
      <w:r w:rsidRPr="0006401E">
        <w:rPr>
          <w:rFonts w:ascii="Times New Roman" w:eastAsia="Times New Roman" w:hAnsi="Times New Roman" w:cs="Times New Roman"/>
          <w:b/>
          <w:bCs/>
          <w:sz w:val="24"/>
          <w:szCs w:val="24"/>
          <w:lang w:eastAsia="nl-NL"/>
        </w:rPr>
        <w:t>Gezondheidsrisico’s van alcohol voor jongeren</w:t>
      </w:r>
      <w:r w:rsidRPr="0006401E">
        <w:rPr>
          <w:rFonts w:ascii="Times New Roman" w:eastAsia="Times New Roman" w:hAnsi="Times New Roman" w:cs="Times New Roman"/>
          <w:sz w:val="24"/>
          <w:szCs w:val="24"/>
          <w:lang w:eastAsia="nl-NL"/>
        </w:rPr>
        <w:t xml:space="preserve">                                                                                                                               Alcohol is, vooral bij jongeren, schadelijk voor de gezondheid:   </w:t>
      </w:r>
    </w:p>
    <w:p w:rsidR="0006401E" w:rsidRPr="0006401E" w:rsidRDefault="0006401E" w:rsidP="0006401E">
      <w:pPr>
        <w:numPr>
          <w:ilvl w:val="0"/>
          <w:numId w:val="1"/>
        </w:numPr>
        <w:shd w:val="clear" w:color="auto" w:fill="FFFFFF"/>
        <w:spacing w:before="100" w:beforeAutospacing="1" w:after="100" w:afterAutospacing="1" w:line="300" w:lineRule="atLeast"/>
        <w:ind w:left="1350"/>
        <w:rPr>
          <w:rFonts w:ascii="Times New Roman" w:eastAsia="Times New Roman" w:hAnsi="Times New Roman" w:cs="Times New Roman"/>
          <w:sz w:val="24"/>
          <w:szCs w:val="24"/>
          <w:lang w:eastAsia="nl-NL"/>
        </w:rPr>
      </w:pPr>
      <w:r w:rsidRPr="0006401E">
        <w:rPr>
          <w:rFonts w:ascii="Times New Roman" w:eastAsia="Times New Roman" w:hAnsi="Times New Roman" w:cs="Times New Roman"/>
          <w:sz w:val="24"/>
          <w:szCs w:val="24"/>
          <w:lang w:eastAsia="nl-NL"/>
        </w:rPr>
        <w:t>Alcohol drinken is schadelijk voor de ontwikkeling van de hersenen en andere organen die in de groei zijn. Uit een onderzoek blijkt een duidelijk verband tussen schoolverzuim en veel alcoholgebruik.</w:t>
      </w:r>
    </w:p>
    <w:p w:rsidR="0006401E" w:rsidRPr="0006401E" w:rsidRDefault="0006401E" w:rsidP="0006401E">
      <w:pPr>
        <w:numPr>
          <w:ilvl w:val="0"/>
          <w:numId w:val="1"/>
        </w:numPr>
        <w:shd w:val="clear" w:color="auto" w:fill="FFFFFF"/>
        <w:spacing w:before="100" w:beforeAutospacing="1" w:after="100" w:afterAutospacing="1" w:line="300" w:lineRule="atLeast"/>
        <w:ind w:left="1350"/>
        <w:rPr>
          <w:rFonts w:ascii="Times New Roman" w:eastAsia="Times New Roman" w:hAnsi="Times New Roman" w:cs="Times New Roman"/>
          <w:sz w:val="24"/>
          <w:szCs w:val="24"/>
          <w:lang w:eastAsia="nl-NL"/>
        </w:rPr>
      </w:pPr>
      <w:r w:rsidRPr="0006401E">
        <w:rPr>
          <w:rFonts w:ascii="Times New Roman" w:eastAsia="Times New Roman" w:hAnsi="Times New Roman" w:cs="Times New Roman"/>
          <w:sz w:val="24"/>
          <w:szCs w:val="24"/>
          <w:lang w:eastAsia="nl-NL"/>
        </w:rPr>
        <w:t>Alcohol drinken op jonge leeftijd kan leiden tot problemen met alcoholgebruik op latere leeftijd (verslaving).</w:t>
      </w:r>
    </w:p>
    <w:p w:rsidR="0006401E" w:rsidRPr="0006401E" w:rsidRDefault="0006401E" w:rsidP="0006401E">
      <w:pPr>
        <w:numPr>
          <w:ilvl w:val="0"/>
          <w:numId w:val="1"/>
        </w:numPr>
        <w:shd w:val="clear" w:color="auto" w:fill="FFFFFF"/>
        <w:spacing w:before="100" w:beforeAutospacing="1" w:after="100" w:afterAutospacing="1" w:line="300" w:lineRule="atLeast"/>
        <w:ind w:left="1350"/>
        <w:rPr>
          <w:rFonts w:ascii="Times New Roman" w:eastAsia="Times New Roman" w:hAnsi="Times New Roman" w:cs="Times New Roman"/>
          <w:sz w:val="24"/>
          <w:szCs w:val="24"/>
          <w:lang w:eastAsia="nl-NL"/>
        </w:rPr>
      </w:pPr>
      <w:r w:rsidRPr="0006401E">
        <w:rPr>
          <w:rFonts w:ascii="Times New Roman" w:eastAsia="Times New Roman" w:hAnsi="Times New Roman" w:cs="Times New Roman"/>
          <w:sz w:val="24"/>
          <w:szCs w:val="24"/>
          <w:lang w:eastAsia="nl-NL"/>
        </w:rPr>
        <w:t>Jongeren lopen sneller het risico alcoholvergiftiging te krijgen. Daarom is het voor jongeren onder de 18 jaar beter om helemaal geen alcohol te drinken</w:t>
      </w:r>
    </w:p>
    <w:p w:rsidR="0006401E" w:rsidRPr="0006401E" w:rsidRDefault="0006401E" w:rsidP="0006401E">
      <w:pPr>
        <w:numPr>
          <w:ilvl w:val="0"/>
          <w:numId w:val="1"/>
        </w:numPr>
        <w:shd w:val="clear" w:color="auto" w:fill="FFFFFF"/>
        <w:spacing w:before="100" w:beforeAutospacing="1" w:after="100" w:afterAutospacing="1" w:line="300" w:lineRule="atLeast"/>
        <w:ind w:left="1350"/>
        <w:rPr>
          <w:rFonts w:ascii="Times New Roman" w:eastAsia="Times New Roman" w:hAnsi="Times New Roman" w:cs="Times New Roman"/>
          <w:sz w:val="24"/>
          <w:szCs w:val="24"/>
          <w:lang w:eastAsia="nl-NL"/>
        </w:rPr>
      </w:pPr>
      <w:r w:rsidRPr="0006401E">
        <w:rPr>
          <w:rFonts w:ascii="Times New Roman" w:eastAsia="Times New Roman" w:hAnsi="Times New Roman" w:cs="Times New Roman"/>
          <w:sz w:val="24"/>
          <w:szCs w:val="24"/>
          <w:lang w:eastAsia="nl-NL"/>
        </w:rPr>
        <w:t>Daarnaast speelt alcohol een grote rol bij agressie, geweld en ongelukken in het verkeer.</w:t>
      </w:r>
    </w:p>
    <w:p w:rsidR="0006401E" w:rsidRDefault="0006401E" w:rsidP="0006401E">
      <w:pPr>
        <w:shd w:val="clear" w:color="auto" w:fill="FFFFFF"/>
        <w:spacing w:before="100" w:beforeAutospacing="1" w:after="100" w:afterAutospacing="1" w:line="300" w:lineRule="atLeast"/>
        <w:rPr>
          <w:rFonts w:ascii="Times New Roman" w:eastAsia="Times New Roman" w:hAnsi="Times New Roman" w:cs="Times New Roman"/>
          <w:sz w:val="24"/>
          <w:szCs w:val="24"/>
          <w:u w:val="single"/>
          <w:lang w:eastAsia="nl-NL"/>
        </w:rPr>
      </w:pPr>
      <w:r w:rsidRPr="0006401E">
        <w:rPr>
          <w:rFonts w:ascii="Times New Roman" w:eastAsia="Times New Roman" w:hAnsi="Times New Roman" w:cs="Times New Roman"/>
          <w:b/>
          <w:bCs/>
          <w:sz w:val="24"/>
          <w:szCs w:val="24"/>
          <w:lang w:eastAsia="nl-NL"/>
        </w:rPr>
        <w:t>Overheid strenger voor drinkende jongeren</w:t>
      </w:r>
      <w:r w:rsidRPr="0006401E">
        <w:rPr>
          <w:rFonts w:ascii="Times New Roman" w:eastAsia="Times New Roman" w:hAnsi="Times New Roman" w:cs="Times New Roman"/>
          <w:sz w:val="24"/>
          <w:szCs w:val="24"/>
          <w:lang w:eastAsia="nl-NL"/>
        </w:rPr>
        <w:t xml:space="preserve">                                                                                                                                     Het kabinet pakt drinkende jongeren strenger aan. Sinds 1 januari 2013 geldt daarom een vernieuwde Drank- en Horecawet. Jongeren onder de 16 jaar zijn nu strafbaar als ze in het openbaar alcohol bij zich hebben. </w:t>
      </w:r>
      <w:r w:rsidRPr="0006401E">
        <w:rPr>
          <w:rFonts w:ascii="Times New Roman" w:eastAsia="Times New Roman" w:hAnsi="Times New Roman" w:cs="Times New Roman"/>
          <w:sz w:val="24"/>
          <w:szCs w:val="24"/>
          <w:u w:val="single"/>
          <w:lang w:eastAsia="nl-NL"/>
        </w:rPr>
        <w:t>Vanaf 1 januari 2014 zijn alle jongeren onder de 18 jaar strafbaar als ze alcohol bij zich hebben op voor publiek toegankelijke plaatsen.</w:t>
      </w:r>
    </w:p>
    <w:p w:rsidR="0006401E" w:rsidRPr="0006401E" w:rsidRDefault="0006401E" w:rsidP="0006401E">
      <w:pPr>
        <w:shd w:val="clear" w:color="auto" w:fill="FFFFFF"/>
        <w:spacing w:before="100" w:beforeAutospacing="1" w:after="100" w:afterAutospacing="1" w:line="300" w:lineRule="atLeast"/>
        <w:rPr>
          <w:rFonts w:ascii="Times New Roman" w:eastAsia="Times New Roman" w:hAnsi="Times New Roman" w:cs="Times New Roman"/>
          <w:sz w:val="24"/>
          <w:szCs w:val="24"/>
          <w:vertAlign w:val="subscript"/>
          <w:lang w:eastAsia="nl-NL"/>
        </w:rPr>
      </w:pPr>
    </w:p>
    <w:p w:rsidR="0006401E" w:rsidRPr="0006401E" w:rsidRDefault="0006401E" w:rsidP="0006401E">
      <w:pPr>
        <w:shd w:val="clear" w:color="auto" w:fill="FFFFFF"/>
        <w:spacing w:before="100" w:beforeAutospacing="1" w:after="100" w:afterAutospacing="1" w:line="300" w:lineRule="atLeast"/>
        <w:rPr>
          <w:rFonts w:ascii="Times New Roman" w:eastAsia="Times New Roman" w:hAnsi="Times New Roman" w:cs="Times New Roman"/>
          <w:sz w:val="24"/>
          <w:szCs w:val="24"/>
          <w:lang w:eastAsia="nl-NL"/>
        </w:rPr>
      </w:pPr>
      <w:r w:rsidRPr="0006401E">
        <w:rPr>
          <w:rFonts w:ascii="Times New Roman" w:eastAsia="Times New Roman" w:hAnsi="Times New Roman" w:cs="Times New Roman"/>
          <w:b/>
          <w:bCs/>
          <w:sz w:val="24"/>
          <w:szCs w:val="24"/>
          <w:u w:val="single"/>
          <w:lang w:eastAsia="nl-NL"/>
        </w:rPr>
        <w:t xml:space="preserve">Verbod op verkoop alcohol onder de 18 </w:t>
      </w:r>
      <w:r w:rsidRPr="0006401E">
        <w:rPr>
          <w:rFonts w:ascii="Times New Roman" w:eastAsia="Times New Roman" w:hAnsi="Times New Roman" w:cs="Times New Roman"/>
          <w:sz w:val="24"/>
          <w:szCs w:val="24"/>
          <w:lang w:eastAsia="nl-NL"/>
        </w:rPr>
        <w:t xml:space="preserve">                                                                                                                                    Het kabinet-Rutte-Asscher zet het beleid van het vorige kabinet voort om drinkende jongeren strenger aan te pakken. Het kabinet wil dat alcohol alleen nog wordt verkocht aan jongeren van 18 jaar en ouder.  Hiervoor is een wijziging nodig van de Drank- en Horecawet. Het parlement heeft de wijziging goedgekeurd. De maatregel treedt op 1 januari 2014 in werking.</w:t>
      </w:r>
    </w:p>
    <w:p w:rsidR="0006401E" w:rsidRDefault="0006401E" w:rsidP="0006401E">
      <w:pPr>
        <w:shd w:val="clear" w:color="auto" w:fill="FFFFFF"/>
        <w:spacing w:before="100" w:beforeAutospacing="1" w:after="100" w:afterAutospacing="1" w:line="300" w:lineRule="atLeast"/>
        <w:rPr>
          <w:rFonts w:ascii="Times New Roman" w:eastAsia="Times New Roman" w:hAnsi="Times New Roman" w:cs="Times New Roman"/>
          <w:b/>
          <w:bCs/>
          <w:sz w:val="24"/>
          <w:szCs w:val="24"/>
          <w:lang w:eastAsia="nl-NL"/>
        </w:rPr>
      </w:pPr>
    </w:p>
    <w:p w:rsidR="0006401E" w:rsidRDefault="0006401E" w:rsidP="0006401E">
      <w:pPr>
        <w:shd w:val="clear" w:color="auto" w:fill="FFFFFF"/>
        <w:spacing w:before="100" w:beforeAutospacing="1" w:after="100" w:afterAutospacing="1" w:line="300" w:lineRule="atLeast"/>
        <w:rPr>
          <w:rFonts w:ascii="Times New Roman" w:eastAsia="Times New Roman" w:hAnsi="Times New Roman" w:cs="Times New Roman"/>
          <w:b/>
          <w:bCs/>
          <w:sz w:val="24"/>
          <w:szCs w:val="24"/>
          <w:lang w:eastAsia="nl-NL"/>
        </w:rPr>
      </w:pPr>
    </w:p>
    <w:p w:rsidR="0006401E" w:rsidRDefault="0006401E" w:rsidP="0006401E">
      <w:pPr>
        <w:shd w:val="clear" w:color="auto" w:fill="FFFFFF"/>
        <w:spacing w:before="100" w:beforeAutospacing="1" w:after="100" w:afterAutospacing="1" w:line="300" w:lineRule="atLeast"/>
        <w:rPr>
          <w:rFonts w:ascii="Times New Roman" w:eastAsia="Times New Roman" w:hAnsi="Times New Roman" w:cs="Times New Roman"/>
          <w:b/>
          <w:bCs/>
          <w:sz w:val="24"/>
          <w:szCs w:val="24"/>
          <w:lang w:eastAsia="nl-NL"/>
        </w:rPr>
      </w:pPr>
    </w:p>
    <w:p w:rsidR="0006401E" w:rsidRPr="0006401E" w:rsidRDefault="0006401E" w:rsidP="0006401E">
      <w:pPr>
        <w:shd w:val="clear" w:color="auto" w:fill="FFFFFF"/>
        <w:spacing w:before="100" w:beforeAutospacing="1" w:after="100" w:afterAutospacing="1" w:line="300" w:lineRule="atLeast"/>
        <w:rPr>
          <w:rFonts w:ascii="Times New Roman" w:eastAsia="Times New Roman" w:hAnsi="Times New Roman" w:cs="Times New Roman"/>
          <w:sz w:val="24"/>
          <w:szCs w:val="24"/>
          <w:lang w:eastAsia="nl-NL"/>
        </w:rPr>
      </w:pPr>
      <w:r w:rsidRPr="0006401E">
        <w:rPr>
          <w:rFonts w:ascii="Times New Roman" w:eastAsia="Times New Roman" w:hAnsi="Times New Roman" w:cs="Times New Roman"/>
          <w:b/>
          <w:bCs/>
          <w:sz w:val="24"/>
          <w:szCs w:val="24"/>
          <w:lang w:eastAsia="nl-NL"/>
        </w:rPr>
        <w:lastRenderedPageBreak/>
        <w:t>Drank- en Horecawet</w:t>
      </w:r>
      <w:r w:rsidRPr="0006401E">
        <w:rPr>
          <w:rFonts w:ascii="Times New Roman" w:eastAsia="Times New Roman" w:hAnsi="Times New Roman" w:cs="Times New Roman"/>
          <w:sz w:val="24"/>
          <w:szCs w:val="24"/>
          <w:lang w:eastAsia="nl-NL"/>
        </w:rPr>
        <w:t xml:space="preserve">                                                                                                                                                                  De Drank- en Horecawet is aangepast. De gewijzigde wet treedt op 1 januari 2014 in werking. De belangrijkste wijzigingen zijn:</w:t>
      </w:r>
    </w:p>
    <w:p w:rsidR="0006401E" w:rsidRPr="0006401E" w:rsidRDefault="0006401E" w:rsidP="0006401E">
      <w:pPr>
        <w:numPr>
          <w:ilvl w:val="0"/>
          <w:numId w:val="2"/>
        </w:numPr>
        <w:shd w:val="clear" w:color="auto" w:fill="FFFFFF"/>
        <w:spacing w:before="100" w:beforeAutospacing="1" w:after="100" w:afterAutospacing="1" w:line="300" w:lineRule="atLeast"/>
        <w:ind w:left="1350"/>
        <w:rPr>
          <w:rFonts w:ascii="Times New Roman" w:eastAsia="Times New Roman" w:hAnsi="Times New Roman" w:cs="Times New Roman"/>
          <w:sz w:val="24"/>
          <w:szCs w:val="24"/>
          <w:lang w:eastAsia="nl-NL"/>
        </w:rPr>
      </w:pPr>
      <w:r w:rsidRPr="0006401E">
        <w:rPr>
          <w:rFonts w:ascii="Times New Roman" w:eastAsia="Times New Roman" w:hAnsi="Times New Roman" w:cs="Times New Roman"/>
          <w:sz w:val="24"/>
          <w:szCs w:val="24"/>
          <w:lang w:eastAsia="nl-NL"/>
        </w:rPr>
        <w:t>Aan jongeren onder de 18 jaar mag geen alcohol worden verkocht.</w:t>
      </w:r>
    </w:p>
    <w:p w:rsidR="0006401E" w:rsidRPr="0006401E" w:rsidRDefault="0006401E" w:rsidP="0006401E">
      <w:pPr>
        <w:numPr>
          <w:ilvl w:val="0"/>
          <w:numId w:val="2"/>
        </w:numPr>
        <w:shd w:val="clear" w:color="auto" w:fill="FFFFFF"/>
        <w:spacing w:before="100" w:beforeAutospacing="1" w:after="100" w:afterAutospacing="1" w:line="300" w:lineRule="atLeast"/>
        <w:ind w:left="1350"/>
        <w:rPr>
          <w:rFonts w:ascii="Times New Roman" w:eastAsia="Times New Roman" w:hAnsi="Times New Roman" w:cs="Times New Roman"/>
          <w:sz w:val="24"/>
          <w:szCs w:val="24"/>
          <w:lang w:eastAsia="nl-NL"/>
        </w:rPr>
      </w:pPr>
      <w:r w:rsidRPr="0006401E">
        <w:rPr>
          <w:rFonts w:ascii="Times New Roman" w:eastAsia="Times New Roman" w:hAnsi="Times New Roman" w:cs="Times New Roman"/>
          <w:sz w:val="24"/>
          <w:szCs w:val="24"/>
          <w:lang w:eastAsia="nl-NL"/>
        </w:rPr>
        <w:t>Jongeren onder de 18 jaar zijn strafbaar als ze alcohol bij zich hebben. Zowel op straat als op andere plekken toegankelijk voor het publiek. Bijvoorbeeld in een kroeg, winkelcentrum, stationshal of park.</w:t>
      </w:r>
    </w:p>
    <w:p w:rsidR="0006401E" w:rsidRPr="0006401E" w:rsidRDefault="0006401E" w:rsidP="0006401E">
      <w:pPr>
        <w:numPr>
          <w:ilvl w:val="0"/>
          <w:numId w:val="3"/>
        </w:numPr>
        <w:shd w:val="clear" w:color="auto" w:fill="FFFFFF"/>
        <w:spacing w:before="100" w:beforeAutospacing="1" w:after="100" w:afterAutospacing="1" w:line="300" w:lineRule="atLeast"/>
        <w:ind w:left="1350"/>
        <w:rPr>
          <w:rFonts w:ascii="Times New Roman" w:eastAsia="Times New Roman" w:hAnsi="Times New Roman" w:cs="Times New Roman"/>
          <w:sz w:val="24"/>
          <w:szCs w:val="24"/>
          <w:lang w:eastAsia="nl-NL"/>
        </w:rPr>
      </w:pPr>
      <w:r w:rsidRPr="0006401E">
        <w:rPr>
          <w:rFonts w:ascii="Times New Roman" w:eastAsia="Times New Roman" w:hAnsi="Times New Roman" w:cs="Times New Roman"/>
          <w:sz w:val="24"/>
          <w:szCs w:val="24"/>
          <w:lang w:eastAsia="nl-NL"/>
        </w:rPr>
        <w:t>De wet maakt geen onderscheid meer tussen zwak alcoholische drank en sterke drank. Het maakt dus niet uit of wat voor soort alcohol jongeren beneden de 18 bij zich hebben. Ze zijn in beide gevallen strafbaar.</w:t>
      </w:r>
    </w:p>
    <w:p w:rsidR="0006401E" w:rsidRPr="0006401E" w:rsidRDefault="0006401E" w:rsidP="0006401E">
      <w:pPr>
        <w:shd w:val="clear" w:color="auto" w:fill="FFFFFF"/>
        <w:spacing w:before="100" w:beforeAutospacing="1" w:after="100" w:afterAutospacing="1" w:line="300" w:lineRule="atLeast"/>
        <w:rPr>
          <w:rFonts w:ascii="Times New Roman" w:eastAsia="Times New Roman" w:hAnsi="Times New Roman" w:cs="Times New Roman"/>
          <w:sz w:val="24"/>
          <w:szCs w:val="24"/>
          <w:lang w:eastAsia="nl-NL"/>
        </w:rPr>
      </w:pPr>
    </w:p>
    <w:p w:rsidR="0006401E" w:rsidRPr="0006401E" w:rsidRDefault="0006401E" w:rsidP="0006401E">
      <w:pPr>
        <w:shd w:val="clear" w:color="auto" w:fill="FFFFFF"/>
        <w:spacing w:before="100" w:beforeAutospacing="1" w:after="100" w:afterAutospacing="1" w:line="300" w:lineRule="atLeast"/>
        <w:rPr>
          <w:rFonts w:ascii="Times New Roman" w:eastAsia="Times New Roman" w:hAnsi="Times New Roman" w:cs="Times New Roman"/>
          <w:sz w:val="24"/>
          <w:szCs w:val="24"/>
          <w:lang w:eastAsia="nl-NL"/>
        </w:rPr>
      </w:pPr>
      <w:r w:rsidRPr="0006401E">
        <w:rPr>
          <w:rFonts w:ascii="Times New Roman" w:eastAsia="Times New Roman" w:hAnsi="Times New Roman" w:cs="Times New Roman"/>
          <w:sz w:val="24"/>
          <w:szCs w:val="24"/>
          <w:lang w:eastAsia="nl-NL"/>
        </w:rPr>
        <w:t>De burgemeester kan de alcoholverkoop in de detailhandel tijdelijk verbieden. Bijvoorbeeld als is vastgesteld dat de leeftijdsgrenzen 3 keer zijn overtreden binnen een periode van 12 maanden.</w:t>
      </w:r>
    </w:p>
    <w:p w:rsidR="0006401E" w:rsidRPr="0006401E" w:rsidRDefault="0006401E" w:rsidP="0006401E">
      <w:pPr>
        <w:shd w:val="clear" w:color="auto" w:fill="FFFFFF"/>
        <w:spacing w:before="100" w:beforeAutospacing="1" w:after="100" w:afterAutospacing="1" w:line="300" w:lineRule="atLeast"/>
        <w:rPr>
          <w:rFonts w:ascii="Times New Roman" w:eastAsia="Times New Roman" w:hAnsi="Times New Roman" w:cs="Times New Roman"/>
          <w:sz w:val="24"/>
          <w:szCs w:val="24"/>
          <w:lang w:eastAsia="nl-NL"/>
        </w:rPr>
      </w:pPr>
      <w:r w:rsidRPr="0006401E">
        <w:rPr>
          <w:rFonts w:ascii="Times New Roman" w:eastAsia="Times New Roman" w:hAnsi="Times New Roman" w:cs="Times New Roman"/>
          <w:sz w:val="24"/>
          <w:szCs w:val="24"/>
          <w:lang w:eastAsia="nl-NL"/>
        </w:rPr>
        <w:t>De gemeenten houden toezicht op de naleving van de Drank- en Horecawet. Nu is de Nederlandse Voedsel en Waren Autoriteit (NVWA) hiervoor verantwoordelijk. De Handreiking Drank- en Horecawet helpt gemeenten bij de uitvoering van hun nieuwe taken.</w:t>
      </w:r>
    </w:p>
    <w:p w:rsidR="0006401E" w:rsidRPr="0006401E" w:rsidRDefault="0006401E" w:rsidP="0006401E">
      <w:pPr>
        <w:shd w:val="clear" w:color="auto" w:fill="FFFFFF"/>
        <w:spacing w:before="100" w:beforeAutospacing="1" w:after="100" w:afterAutospacing="1" w:line="300" w:lineRule="atLeast"/>
        <w:rPr>
          <w:rFonts w:ascii="Times New Roman" w:eastAsia="Times New Roman" w:hAnsi="Times New Roman" w:cs="Times New Roman"/>
          <w:sz w:val="24"/>
          <w:szCs w:val="24"/>
          <w:lang w:eastAsia="nl-NL"/>
        </w:rPr>
      </w:pPr>
      <w:r w:rsidRPr="0006401E">
        <w:rPr>
          <w:rFonts w:ascii="Times New Roman" w:eastAsia="Times New Roman" w:hAnsi="Times New Roman" w:cs="Times New Roman"/>
          <w:sz w:val="24"/>
          <w:szCs w:val="24"/>
          <w:lang w:eastAsia="nl-NL"/>
        </w:rPr>
        <w:t> </w:t>
      </w:r>
    </w:p>
    <w:p w:rsidR="0006401E" w:rsidRPr="0006401E" w:rsidRDefault="0006401E" w:rsidP="0006401E">
      <w:pPr>
        <w:shd w:val="clear" w:color="auto" w:fill="FFFFFF"/>
        <w:spacing w:before="100" w:beforeAutospacing="1" w:after="100" w:afterAutospacing="1" w:line="300" w:lineRule="atLeast"/>
        <w:rPr>
          <w:rFonts w:ascii="Times New Roman" w:eastAsia="Times New Roman" w:hAnsi="Times New Roman" w:cs="Times New Roman"/>
          <w:sz w:val="24"/>
          <w:szCs w:val="24"/>
          <w:lang w:eastAsia="nl-NL"/>
        </w:rPr>
      </w:pPr>
      <w:r w:rsidRPr="0006401E">
        <w:rPr>
          <w:rFonts w:ascii="Times New Roman" w:eastAsia="Times New Roman" w:hAnsi="Times New Roman" w:cs="Times New Roman"/>
          <w:b/>
          <w:bCs/>
          <w:sz w:val="24"/>
          <w:szCs w:val="24"/>
          <w:lang w:eastAsia="nl-NL"/>
        </w:rPr>
        <w:t>Overige wetgeving rond alcohol</w:t>
      </w:r>
    </w:p>
    <w:p w:rsidR="0006401E" w:rsidRPr="0006401E" w:rsidRDefault="0006401E" w:rsidP="0006401E">
      <w:pPr>
        <w:numPr>
          <w:ilvl w:val="0"/>
          <w:numId w:val="4"/>
        </w:numPr>
        <w:shd w:val="clear" w:color="auto" w:fill="FFFFFF"/>
        <w:spacing w:before="100" w:beforeAutospacing="1" w:after="100" w:afterAutospacing="1" w:line="300" w:lineRule="atLeast"/>
        <w:ind w:left="1350"/>
        <w:rPr>
          <w:rFonts w:ascii="Times New Roman" w:eastAsia="Times New Roman" w:hAnsi="Times New Roman" w:cs="Times New Roman"/>
          <w:sz w:val="24"/>
          <w:szCs w:val="24"/>
          <w:lang w:eastAsia="nl-NL"/>
        </w:rPr>
      </w:pPr>
      <w:r w:rsidRPr="0006401E">
        <w:rPr>
          <w:rFonts w:ascii="Times New Roman" w:eastAsia="Times New Roman" w:hAnsi="Times New Roman" w:cs="Times New Roman"/>
          <w:sz w:val="24"/>
          <w:szCs w:val="24"/>
          <w:lang w:eastAsia="nl-NL"/>
        </w:rPr>
        <w:t>Openbare dronkenschap en de verstoring van de openbare orde in staat van dronkenschap zijn strafbaar. Dit staat in Wetboek van Strafrecht.</w:t>
      </w:r>
    </w:p>
    <w:p w:rsidR="0006401E" w:rsidRPr="0006401E" w:rsidRDefault="0006401E" w:rsidP="0006401E">
      <w:pPr>
        <w:numPr>
          <w:ilvl w:val="0"/>
          <w:numId w:val="4"/>
        </w:numPr>
        <w:shd w:val="clear" w:color="auto" w:fill="FFFFFF"/>
        <w:spacing w:before="100" w:beforeAutospacing="1" w:after="100" w:afterAutospacing="1" w:line="300" w:lineRule="atLeast"/>
        <w:ind w:left="1350"/>
        <w:rPr>
          <w:rFonts w:ascii="Times New Roman" w:eastAsia="Times New Roman" w:hAnsi="Times New Roman" w:cs="Times New Roman"/>
          <w:sz w:val="24"/>
          <w:szCs w:val="24"/>
          <w:lang w:eastAsia="nl-NL"/>
        </w:rPr>
      </w:pPr>
      <w:r w:rsidRPr="0006401E">
        <w:rPr>
          <w:rFonts w:ascii="Times New Roman" w:eastAsia="Times New Roman" w:hAnsi="Times New Roman" w:cs="Times New Roman"/>
          <w:sz w:val="24"/>
          <w:szCs w:val="24"/>
          <w:lang w:eastAsia="nl-NL"/>
        </w:rPr>
        <w:t>Ook is het verboden alcohol te schenken aan iemand die zichtbaar dronken is volgens het Wetboek van Strafrecht.</w:t>
      </w:r>
    </w:p>
    <w:p w:rsidR="0006401E" w:rsidRPr="0006401E" w:rsidRDefault="0006401E" w:rsidP="0006401E">
      <w:pPr>
        <w:numPr>
          <w:ilvl w:val="0"/>
          <w:numId w:val="4"/>
        </w:numPr>
        <w:shd w:val="clear" w:color="auto" w:fill="FFFFFF"/>
        <w:spacing w:before="100" w:beforeAutospacing="1" w:after="100" w:afterAutospacing="1" w:line="300" w:lineRule="atLeast"/>
        <w:ind w:left="1350"/>
        <w:rPr>
          <w:rFonts w:ascii="Times New Roman" w:eastAsia="Times New Roman" w:hAnsi="Times New Roman" w:cs="Times New Roman"/>
          <w:sz w:val="24"/>
          <w:szCs w:val="24"/>
          <w:lang w:eastAsia="nl-NL"/>
        </w:rPr>
      </w:pPr>
      <w:r w:rsidRPr="0006401E">
        <w:rPr>
          <w:rFonts w:ascii="Times New Roman" w:eastAsia="Times New Roman" w:hAnsi="Times New Roman" w:cs="Times New Roman"/>
          <w:sz w:val="24"/>
          <w:szCs w:val="24"/>
          <w:lang w:eastAsia="nl-NL"/>
        </w:rPr>
        <w:t>De Wegenverkeerswet bepaalt dat bestuurders niet meer dan 0,5 promille alcohol in het bloed mogen hebben. Voor beginnende bestuurders ligt deze grens lager, op 0,2 promille</w:t>
      </w:r>
    </w:p>
    <w:p w:rsidR="00ED33AC" w:rsidRDefault="0006401E"/>
    <w:sectPr w:rsidR="00ED33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C56F7"/>
    <w:multiLevelType w:val="multilevel"/>
    <w:tmpl w:val="22E2C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D86904"/>
    <w:multiLevelType w:val="multilevel"/>
    <w:tmpl w:val="F51A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E860416"/>
    <w:multiLevelType w:val="multilevel"/>
    <w:tmpl w:val="F86C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4BF3CF0"/>
    <w:multiLevelType w:val="multilevel"/>
    <w:tmpl w:val="1082B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1E"/>
    <w:rsid w:val="0006401E"/>
    <w:rsid w:val="00427AEE"/>
    <w:rsid w:val="00B768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E87B9-590D-4232-AE32-F07E34BC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863547">
      <w:bodyDiv w:val="1"/>
      <w:marLeft w:val="0"/>
      <w:marRight w:val="0"/>
      <w:marTop w:val="0"/>
      <w:marBottom w:val="0"/>
      <w:divBdr>
        <w:top w:val="none" w:sz="0" w:space="0" w:color="auto"/>
        <w:left w:val="none" w:sz="0" w:space="0" w:color="auto"/>
        <w:bottom w:val="none" w:sz="0" w:space="0" w:color="auto"/>
        <w:right w:val="none" w:sz="0" w:space="0" w:color="auto"/>
      </w:divBdr>
      <w:divsChild>
        <w:div w:id="1283339731">
          <w:marLeft w:val="0"/>
          <w:marRight w:val="0"/>
          <w:marTop w:val="0"/>
          <w:marBottom w:val="0"/>
          <w:divBdr>
            <w:top w:val="none" w:sz="0" w:space="0" w:color="auto"/>
            <w:left w:val="none" w:sz="0" w:space="0" w:color="auto"/>
            <w:bottom w:val="none" w:sz="0" w:space="0" w:color="auto"/>
            <w:right w:val="none" w:sz="0" w:space="0" w:color="auto"/>
          </w:divBdr>
          <w:divsChild>
            <w:div w:id="405611131">
              <w:marLeft w:val="105"/>
              <w:marRight w:val="105"/>
              <w:marTop w:val="0"/>
              <w:marBottom w:val="0"/>
              <w:divBdr>
                <w:top w:val="none" w:sz="0" w:space="0" w:color="auto"/>
                <w:left w:val="none" w:sz="0" w:space="0" w:color="auto"/>
                <w:bottom w:val="none" w:sz="0" w:space="0" w:color="auto"/>
                <w:right w:val="none" w:sz="0" w:space="0" w:color="auto"/>
              </w:divBdr>
              <w:divsChild>
                <w:div w:id="1272594187">
                  <w:marLeft w:val="225"/>
                  <w:marRight w:val="225"/>
                  <w:marTop w:val="0"/>
                  <w:marBottom w:val="0"/>
                  <w:divBdr>
                    <w:top w:val="none" w:sz="0" w:space="0" w:color="auto"/>
                    <w:left w:val="none" w:sz="0" w:space="0" w:color="auto"/>
                    <w:bottom w:val="none" w:sz="0" w:space="0" w:color="auto"/>
                    <w:right w:val="none" w:sz="0" w:space="0" w:color="auto"/>
                  </w:divBdr>
                  <w:divsChild>
                    <w:div w:id="1528562760">
                      <w:marLeft w:val="0"/>
                      <w:marRight w:val="0"/>
                      <w:marTop w:val="0"/>
                      <w:marBottom w:val="0"/>
                      <w:divBdr>
                        <w:top w:val="none" w:sz="0" w:space="0" w:color="auto"/>
                        <w:left w:val="none" w:sz="0" w:space="0" w:color="auto"/>
                        <w:bottom w:val="none" w:sz="0" w:space="0" w:color="auto"/>
                        <w:right w:val="none" w:sz="0" w:space="0" w:color="auto"/>
                      </w:divBdr>
                      <w:divsChild>
                        <w:div w:id="1134909872">
                          <w:marLeft w:val="0"/>
                          <w:marRight w:val="0"/>
                          <w:marTop w:val="0"/>
                          <w:marBottom w:val="0"/>
                          <w:divBdr>
                            <w:top w:val="none" w:sz="0" w:space="0" w:color="auto"/>
                            <w:left w:val="none" w:sz="0" w:space="0" w:color="auto"/>
                            <w:bottom w:val="none" w:sz="0" w:space="0" w:color="auto"/>
                            <w:right w:val="none" w:sz="0" w:space="0" w:color="auto"/>
                          </w:divBdr>
                          <w:divsChild>
                            <w:div w:id="205915774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kolpingboys.voetbalassist.nl/Data/Kolping/Modules/NieuwsItem/Front/images/groot/85.jp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646</Words>
  <Characters>3555</Characters>
  <Application>Microsoft Office Word</Application>
  <DocSecurity>0</DocSecurity>
  <Lines>29</Lines>
  <Paragraphs>8</Paragraphs>
  <ScaleCrop>false</ScaleCrop>
  <Company>Hewlett-Packard</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cp:revision>
  <dcterms:created xsi:type="dcterms:W3CDTF">2014-01-23T15:14:00Z</dcterms:created>
  <dcterms:modified xsi:type="dcterms:W3CDTF">2014-01-23T15:22:00Z</dcterms:modified>
</cp:coreProperties>
</file>