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3" w:rsidRDefault="00430283" w:rsidP="00430283">
      <w:pPr>
        <w:pStyle w:val="Heading1"/>
        <w:rPr>
          <w:rFonts w:ascii="Times New Roman" w:eastAsia="Times New Roman" w:hAnsi="Times New Roman" w:cs="Times New Roman"/>
          <w:sz w:val="24"/>
          <w:szCs w:val="24"/>
          <w:lang w:val="nl-NL" w:bidi="ar-SA"/>
        </w:rPr>
      </w:pPr>
      <w:bookmarkStart w:id="0" w:name="_Toc470637344"/>
      <w:r>
        <w:rPr>
          <w:rFonts w:eastAsia="Times New Roman"/>
          <w:lang w:val="nl-NL" w:bidi="ar-SA"/>
        </w:rPr>
        <w:t>Volleybal</w:t>
      </w:r>
      <w:bookmarkEnd w:id="0"/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5364"/>
      </w:tblGrid>
      <w:tr w:rsidR="00430283" w:rsidRPr="00F946E3" w:rsidTr="00A2631A">
        <w:tc>
          <w:tcPr>
            <w:tcW w:w="9735" w:type="dxa"/>
            <w:gridSpan w:val="2"/>
            <w:tcBorders>
              <w:top w:val="single" w:sz="6" w:space="0" w:color="9BBB59"/>
              <w:left w:val="single" w:sz="6" w:space="0" w:color="9BBB59"/>
              <w:bottom w:val="outset" w:sz="6" w:space="0" w:color="auto"/>
              <w:right w:val="outset" w:sz="6" w:space="0" w:color="auto"/>
            </w:tcBorders>
            <w:shd w:val="clear" w:color="auto" w:fill="548DD4"/>
            <w:hideMark/>
          </w:tcPr>
          <w:p w:rsidR="00430283" w:rsidRPr="00A872E9" w:rsidRDefault="00430283" w:rsidP="00A2631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theme="majorBidi"/>
                <w:bCs/>
                <w:color w:val="FFFFFF" w:themeColor="background1"/>
                <w:sz w:val="36"/>
                <w:szCs w:val="24"/>
                <w:lang w:val="nl-NL" w:bidi="ar-SA"/>
              </w:rPr>
            </w:pPr>
            <w:r w:rsidRPr="00F946E3"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36"/>
                <w:szCs w:val="26"/>
                <w:lang w:val="nl-NL" w:bidi="ar-SA"/>
              </w:rPr>
              <w:t>  </w:t>
            </w:r>
            <w:bookmarkStart w:id="1" w:name="_Toc469092455"/>
            <w:bookmarkStart w:id="2" w:name="_Toc470637345"/>
            <w:r w:rsidRPr="00A872E9">
              <w:rPr>
                <w:rFonts w:asciiTheme="majorHAnsi" w:eastAsia="Times New Roman" w:hAnsiTheme="majorHAnsi" w:cstheme="majorBidi"/>
                <w:bCs/>
                <w:color w:val="FFFFFF" w:themeColor="background1"/>
                <w:sz w:val="36"/>
                <w:szCs w:val="26"/>
                <w:lang w:val="nl-NL" w:bidi="ar-SA"/>
              </w:rPr>
              <w:t>Voorzitter volleybal</w:t>
            </w:r>
            <w:bookmarkEnd w:id="1"/>
            <w:bookmarkEnd w:id="2"/>
          </w:p>
        </w:tc>
      </w:tr>
      <w:tr w:rsidR="00430283" w:rsidRPr="00F946E3" w:rsidTr="00A2631A">
        <w:tc>
          <w:tcPr>
            <w:tcW w:w="0" w:type="auto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outset" w:sz="6" w:space="0" w:color="auto"/>
            </w:tcBorders>
            <w:shd w:val="clear" w:color="auto" w:fill="auto"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3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30283" w:rsidRPr="005A362B" w:rsidTr="00A2631A">
        <w:tc>
          <w:tcPr>
            <w:tcW w:w="0" w:type="auto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>Functie omschrijving (kort)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364" w:type="dxa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single" w:sz="6" w:space="0" w:color="9BBB59"/>
            </w:tcBorders>
            <w:shd w:val="clear" w:color="auto" w:fill="auto"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  <w:t>Voorzitter binnen de afedling volleybal</w:t>
            </w:r>
          </w:p>
        </w:tc>
      </w:tr>
      <w:tr w:rsidR="00430283" w:rsidRPr="005A362B" w:rsidTr="00A2631A">
        <w:tc>
          <w:tcPr>
            <w:tcW w:w="0" w:type="auto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>Plaats in de organisatie  </w:t>
            </w:r>
          </w:p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ar-SA"/>
              </w:rPr>
            </w:pPr>
            <w:r w:rsidRPr="00F946E3">
              <w:rPr>
                <w:rFonts w:ascii="Cambria" w:eastAsia="Times New Roman" w:hAnsi="Cambria" w:cs="Times New Roman"/>
                <w:sz w:val="22"/>
                <w:szCs w:val="22"/>
                <w:lang w:val="nl-NL" w:bidi="ar-SA"/>
              </w:rPr>
              <w:t>( welk bestuur, werkgroep, commissie etc.)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val="nl-NL" w:bidi="ar-SA"/>
              </w:rPr>
              <w:t> </w:t>
            </w:r>
          </w:p>
        </w:tc>
        <w:tc>
          <w:tcPr>
            <w:tcW w:w="53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  <w:t>Lid van bestuur afdeling volleybal</w:t>
            </w:r>
          </w:p>
        </w:tc>
      </w:tr>
      <w:tr w:rsidR="00430283" w:rsidRPr="005A362B" w:rsidTr="00A2631A">
        <w:tc>
          <w:tcPr>
            <w:tcW w:w="0" w:type="auto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 xml:space="preserve">Eindverantwoordelijk 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SA"/>
              </w:rPr>
              <w:t> 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SA"/>
              </w:rPr>
              <w:br/>
            </w:r>
            <w:r w:rsidRPr="00F946E3">
              <w:rPr>
                <w:rFonts w:ascii="Cambria" w:eastAsia="Times New Roman" w:hAnsi="Cambria" w:cs="Times New Roman"/>
                <w:sz w:val="22"/>
                <w:szCs w:val="22"/>
                <w:lang w:val="nl-NL" w:bidi="ar-SA"/>
              </w:rPr>
              <w:t>( wie is eindverantwoordelijk)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364" w:type="dxa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single" w:sz="6" w:space="0" w:color="9BBB59"/>
            </w:tcBorders>
            <w:shd w:val="clear" w:color="auto" w:fill="auto"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  <w:t>Voorzitter binnen de afdeling volleybal</w:t>
            </w:r>
          </w:p>
        </w:tc>
      </w:tr>
      <w:tr w:rsidR="00430283" w:rsidRPr="005A362B" w:rsidTr="00A2631A">
        <w:tc>
          <w:tcPr>
            <w:tcW w:w="0" w:type="auto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>Taken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3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ind w:left="720"/>
              <w:textAlignment w:val="baseline"/>
              <w:rPr>
                <w:rFonts w:ascii="Arial" w:hAnsi="Arial" w:cs="Arial"/>
                <w:color w:val="111111"/>
                <w:lang w:val="nl-NL"/>
              </w:rPr>
            </w:pPr>
            <w:r w:rsidRPr="00F946E3">
              <w:rPr>
                <w:rFonts w:ascii="Arial" w:hAnsi="Arial" w:cs="Arial"/>
                <w:color w:val="111111"/>
                <w:shd w:val="clear" w:color="auto" w:fill="FFFFFF"/>
                <w:lang w:val="nl-NL"/>
              </w:rPr>
              <w:t>- Maakt deel uit van het dagelijks bestuur</w:t>
            </w:r>
          </w:p>
          <w:p w:rsidR="00430283" w:rsidRPr="00F946E3" w:rsidRDefault="00430283" w:rsidP="00A2631A">
            <w:pPr>
              <w:spacing w:before="0"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Arial" w:hAnsi="Arial" w:cs="Arial"/>
                <w:color w:val="111111"/>
                <w:shd w:val="clear" w:color="auto" w:fill="FFFFFF"/>
                <w:lang w:val="nl-NL"/>
              </w:rPr>
              <w:t>-Leidt de bestuursvergadering</w:t>
            </w:r>
            <w:r w:rsidRPr="00F946E3">
              <w:rPr>
                <w:rFonts w:ascii="Arial" w:hAnsi="Arial" w:cs="Arial"/>
                <w:color w:val="111111"/>
                <w:lang w:val="nl-NL"/>
              </w:rPr>
              <w:br/>
            </w:r>
            <w:r w:rsidRPr="00F946E3">
              <w:rPr>
                <w:rFonts w:ascii="Arial" w:hAnsi="Arial" w:cs="Arial"/>
                <w:color w:val="111111"/>
                <w:shd w:val="clear" w:color="auto" w:fill="FFFFFF"/>
                <w:lang w:val="nl-NL"/>
              </w:rPr>
              <w:t>- Leidt de algemene ledenvergadering (ALV)</w:t>
            </w:r>
            <w:r w:rsidRPr="00F946E3">
              <w:rPr>
                <w:rFonts w:ascii="Arial" w:hAnsi="Arial" w:cs="Arial"/>
                <w:color w:val="111111"/>
                <w:lang w:val="nl-NL"/>
              </w:rPr>
              <w:br/>
            </w:r>
            <w:r w:rsidRPr="00F946E3">
              <w:rPr>
                <w:rFonts w:ascii="Arial" w:hAnsi="Arial" w:cs="Arial"/>
                <w:color w:val="111111"/>
                <w:shd w:val="clear" w:color="auto" w:fill="FFFFFF"/>
                <w:lang w:val="nl-NL"/>
              </w:rPr>
              <w:t xml:space="preserve"> -Leidt eventuele besprekingen met commissies</w:t>
            </w:r>
            <w:r w:rsidRPr="00F946E3">
              <w:rPr>
                <w:rFonts w:ascii="Arial" w:hAnsi="Arial" w:cs="Arial"/>
                <w:color w:val="111111"/>
                <w:lang w:val="nl-NL"/>
              </w:rPr>
              <w:br/>
            </w:r>
            <w:r w:rsidRPr="00F946E3">
              <w:rPr>
                <w:rFonts w:ascii="Arial" w:hAnsi="Arial" w:cs="Arial"/>
                <w:color w:val="111111"/>
                <w:shd w:val="clear" w:color="auto" w:fill="FFFFFF"/>
                <w:lang w:val="nl-NL"/>
              </w:rPr>
              <w:t xml:space="preserve"> -Vertegenwoordigt het bestuur, o.a. bij Nevobo </w:t>
            </w:r>
            <w:r w:rsidRPr="00F946E3">
              <w:rPr>
                <w:rFonts w:ascii="Arial" w:hAnsi="Arial" w:cs="Arial"/>
                <w:color w:val="111111"/>
                <w:lang w:val="nl-NL"/>
              </w:rPr>
              <w:br/>
            </w:r>
            <w:r w:rsidRPr="00F946E3">
              <w:rPr>
                <w:rFonts w:ascii="Arial" w:hAnsi="Arial" w:cs="Arial"/>
                <w:color w:val="111111"/>
                <w:shd w:val="clear" w:color="auto" w:fill="FFFFFF"/>
                <w:lang w:val="nl-NL"/>
              </w:rPr>
              <w:t xml:space="preserve"> -Coördineert en ziet toe op een goede uitoefening       van alle taken binnen de afdeling</w:t>
            </w:r>
            <w:r w:rsidRPr="00F946E3">
              <w:rPr>
                <w:rFonts w:ascii="Arial" w:hAnsi="Arial" w:cs="Arial"/>
                <w:color w:val="111111"/>
                <w:lang w:val="nl-NL"/>
              </w:rPr>
              <w:br/>
            </w:r>
          </w:p>
          <w:p w:rsidR="00430283" w:rsidRPr="00F946E3" w:rsidRDefault="00430283" w:rsidP="00A2631A">
            <w:pPr>
              <w:spacing w:before="0"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l-NL" w:bidi="ar-SA"/>
              </w:rPr>
            </w:pPr>
          </w:p>
          <w:p w:rsidR="00430283" w:rsidRPr="00F946E3" w:rsidRDefault="00430283" w:rsidP="00A2631A">
            <w:pPr>
              <w:spacing w:before="0" w:after="0" w:line="240" w:lineRule="auto"/>
              <w:ind w:left="72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Calibri" w:eastAsia="Times New Roman" w:hAnsi="Calibri" w:cs="Times New Roman"/>
                <w:lang w:val="nl-NL" w:bidi="ar-SA"/>
              </w:rPr>
              <w:t> </w:t>
            </w:r>
          </w:p>
        </w:tc>
      </w:tr>
      <w:tr w:rsidR="00430283" w:rsidRPr="00F946E3" w:rsidTr="00A2631A">
        <w:tc>
          <w:tcPr>
            <w:tcW w:w="0" w:type="auto"/>
            <w:tcBorders>
              <w:top w:val="outset" w:sz="6" w:space="0" w:color="auto"/>
              <w:left w:val="single" w:sz="6" w:space="0" w:color="9BBB59"/>
              <w:bottom w:val="single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>Aantal uur / periode 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br/>
            </w:r>
            <w:r w:rsidRPr="00F946E3">
              <w:rPr>
                <w:rFonts w:ascii="Cambria" w:eastAsia="Times New Roman" w:hAnsi="Cambria" w:cs="Times New Roman"/>
                <w:sz w:val="22"/>
                <w:szCs w:val="22"/>
                <w:lang w:val="nl-NL" w:bidi="ar-SA"/>
              </w:rPr>
              <w:t>(uren/week of uren/maand)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val="nl-NL" w:bidi="ar-SA"/>
              </w:rPr>
              <w:t>  </w:t>
            </w:r>
          </w:p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ar-SA"/>
              </w:rPr>
            </w:pPr>
            <w:r w:rsidRPr="00F946E3">
              <w:rPr>
                <w:rFonts w:ascii="Cambria" w:eastAsia="Times New Roman" w:hAnsi="Cambria" w:cs="Times New Roman"/>
                <w:sz w:val="22"/>
                <w:szCs w:val="22"/>
                <w:lang w:val="nl-NL" w:bidi="ar-SA"/>
              </w:rPr>
              <w:t>(verdeeld naar thuis en op de club)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val="nl-NL" w:bidi="ar-SA"/>
              </w:rPr>
              <w:t> 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val="nl-NL" w:bidi="ar-SA"/>
              </w:rPr>
              <w:br/>
            </w:r>
            <w:r w:rsidRPr="00F946E3">
              <w:rPr>
                <w:rFonts w:ascii="Cambria" w:eastAsia="Times New Roman" w:hAnsi="Cambria" w:cs="Times New Roman"/>
                <w:sz w:val="22"/>
                <w:szCs w:val="22"/>
                <w:lang w:val="nl-NL" w:bidi="ar-SA"/>
              </w:rPr>
              <w:t>(inclusief  tijd voor vergaderen)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val="nl-NL" w:bidi="ar-SA"/>
              </w:rPr>
              <w:t> </w:t>
            </w:r>
          </w:p>
        </w:tc>
        <w:tc>
          <w:tcPr>
            <w:tcW w:w="5364" w:type="dxa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single" w:sz="6" w:space="0" w:color="9BBB59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  <w:t>4 uur per week</w:t>
            </w:r>
          </w:p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</w:p>
        </w:tc>
      </w:tr>
      <w:tr w:rsidR="00430283" w:rsidRPr="005A362B" w:rsidTr="00A2631A">
        <w:tc>
          <w:tcPr>
            <w:tcW w:w="0" w:type="auto"/>
            <w:tcBorders>
              <w:top w:val="single" w:sz="6" w:space="0" w:color="auto"/>
              <w:left w:val="single" w:sz="6" w:space="0" w:color="9BBB59"/>
              <w:bottom w:val="single" w:sz="6" w:space="0" w:color="9BBB59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>Overlegmomenten 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br/>
            </w:r>
            <w:r w:rsidRPr="00F946E3">
              <w:rPr>
                <w:rFonts w:ascii="Cambria" w:eastAsia="Times New Roman" w:hAnsi="Cambria" w:cs="Times New Roman"/>
                <w:sz w:val="22"/>
                <w:szCs w:val="22"/>
                <w:lang w:val="nl-NL" w:bidi="ar-SA"/>
              </w:rPr>
              <w:t>( vergaderingen en ad hoc overlegmomenten)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val="nl-NL" w:bidi="ar-SA"/>
              </w:rPr>
              <w:t> </w:t>
            </w:r>
          </w:p>
        </w:tc>
        <w:tc>
          <w:tcPr>
            <w:tcW w:w="53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  <w:t>1 keer per 6 weken vergadering afdeling</w:t>
            </w:r>
          </w:p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  <w:t>1 keer per twee maanden vergaderen hoofdbestuur</w:t>
            </w:r>
          </w:p>
        </w:tc>
      </w:tr>
      <w:tr w:rsidR="00430283" w:rsidRPr="005A362B" w:rsidTr="00A2631A">
        <w:tc>
          <w:tcPr>
            <w:tcW w:w="0" w:type="auto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ar-SA"/>
              </w:rPr>
            </w:pPr>
            <w:r w:rsidRPr="00F946E3">
              <w:rPr>
                <w:rFonts w:ascii="Calibri" w:eastAsia="Times New Roman" w:hAnsi="Calibri" w:cs="Times New Roman"/>
                <w:b/>
                <w:bCs/>
                <w:lang w:val="nl-NL" w:bidi="ar-SA"/>
              </w:rPr>
              <w:t> </w:t>
            </w:r>
          </w:p>
        </w:tc>
        <w:tc>
          <w:tcPr>
            <w:tcW w:w="5364" w:type="dxa"/>
            <w:tcBorders>
              <w:top w:val="outset" w:sz="6" w:space="0" w:color="auto"/>
              <w:left w:val="single" w:sz="6" w:space="0" w:color="9BBB59"/>
              <w:bottom w:val="outset" w:sz="6" w:space="0" w:color="auto"/>
              <w:right w:val="single" w:sz="6" w:space="0" w:color="9BBB59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bidi="ar-SA"/>
              </w:rPr>
            </w:pPr>
            <w:r w:rsidRPr="00F946E3">
              <w:rPr>
                <w:rFonts w:ascii="Calibri" w:eastAsia="Times New Roman" w:hAnsi="Calibri" w:cs="Times New Roman"/>
                <w:lang w:val="nl-NL" w:bidi="ar-SA"/>
              </w:rPr>
              <w:t> </w:t>
            </w:r>
          </w:p>
        </w:tc>
      </w:tr>
      <w:tr w:rsidR="00430283" w:rsidRPr="00F946E3" w:rsidTr="00A2631A">
        <w:tc>
          <w:tcPr>
            <w:tcW w:w="0" w:type="auto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outset" w:sz="6" w:space="0" w:color="auto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nl-NL" w:bidi="ar-SA"/>
              </w:rPr>
              <w:t>Overig</w:t>
            </w:r>
            <w:r w:rsidRPr="00F946E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36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hideMark/>
          </w:tcPr>
          <w:p w:rsidR="00430283" w:rsidRPr="00F946E3" w:rsidRDefault="00430283" w:rsidP="00A2631A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946E3">
              <w:rPr>
                <w:rFonts w:ascii="Calibri" w:eastAsia="Times New Roman" w:hAnsi="Calibri" w:cs="Times New Roman"/>
                <w:lang w:bidi="ar-SA"/>
              </w:rPr>
              <w:t> </w:t>
            </w:r>
            <w:r w:rsidRPr="00F946E3">
              <w:rPr>
                <w:rFonts w:ascii="Calibri" w:eastAsia="Times New Roman" w:hAnsi="Calibri" w:cs="Times New Roman"/>
                <w:lang w:bidi="ar-SA"/>
              </w:rPr>
              <w:br/>
              <w:t> </w:t>
            </w:r>
          </w:p>
        </w:tc>
      </w:tr>
    </w:tbl>
    <w:p w:rsidR="00430283" w:rsidRDefault="00430283" w:rsidP="00430283"/>
    <w:p w:rsidR="0030726D" w:rsidRDefault="0030726D">
      <w:bookmarkStart w:id="3" w:name="_GoBack"/>
      <w:bookmarkEnd w:id="3"/>
    </w:p>
    <w:sectPr w:rsidR="0030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83"/>
    <w:rsid w:val="0030726D"/>
    <w:rsid w:val="004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F238-65BF-45DF-BF31-949748A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83"/>
    <w:pPr>
      <w:spacing w:before="200" w:after="200" w:line="276" w:lineRule="auto"/>
    </w:pPr>
    <w:rPr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283"/>
    <w:rPr>
      <w:rFonts w:asciiTheme="majorHAnsi" w:eastAsiaTheme="majorEastAsia" w:hAnsiTheme="majorHAnsi" w:cstheme="majorBidi"/>
      <w:b/>
      <w:bCs/>
      <w:color w:val="2E74B5" w:themeColor="accent1" w:themeShade="BF"/>
      <w:sz w:val="4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Bokhorst</dc:creator>
  <cp:keywords/>
  <dc:description/>
  <cp:lastModifiedBy>Gert van Bokhorst</cp:lastModifiedBy>
  <cp:revision>1</cp:revision>
  <dcterms:created xsi:type="dcterms:W3CDTF">2017-03-10T06:57:00Z</dcterms:created>
  <dcterms:modified xsi:type="dcterms:W3CDTF">2017-03-10T06:57:00Z</dcterms:modified>
</cp:coreProperties>
</file>