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DDA86" w14:textId="7F219124" w:rsidR="000C2620" w:rsidRDefault="000C2620" w:rsidP="000C26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TAAKOMSCHRIJVING </w:t>
      </w:r>
      <w:r w:rsidR="00D57009">
        <w:t>BARDIENST</w:t>
      </w:r>
      <w:r>
        <w:t xml:space="preserve"> COMMISSIE</w:t>
      </w:r>
    </w:p>
    <w:p w14:paraId="1897FBAB" w14:textId="063FCA3A" w:rsidR="000C2620" w:rsidRPr="00E11C9D" w:rsidRDefault="000C2620" w:rsidP="00D57009">
      <w:r w:rsidRPr="000C2620">
        <w:rPr>
          <w:u w:val="single"/>
        </w:rPr>
        <w:t>Verantwoordelijkheid</w:t>
      </w:r>
      <w:r w:rsidRPr="000C2620">
        <w:rPr>
          <w:u w:val="single"/>
        </w:rPr>
        <w:br/>
      </w:r>
      <w:r w:rsidR="00AD2E19" w:rsidRPr="00AD2E19">
        <w:t>De Bardienstcommissie vormt de schakel tussen de bar- en keukenvrijwilligers enerzijds en de vrijwilligerscommissie anderzijds. De commissie draagt zorg voor duidelijke communicatie en ondersteuning, zodat alle betrokkenen weten wat er van hen wordt verwacht.</w:t>
      </w:r>
    </w:p>
    <w:p w14:paraId="0B37A266" w14:textId="77777777" w:rsidR="00D61F1E" w:rsidRDefault="00D61F1E" w:rsidP="000C2620">
      <w:pPr>
        <w:rPr>
          <w:u w:val="single"/>
        </w:rPr>
      </w:pPr>
      <w:r w:rsidRPr="00D61F1E">
        <w:rPr>
          <w:u w:val="single"/>
        </w:rPr>
        <w:t>Leden</w:t>
      </w:r>
    </w:p>
    <w:p w14:paraId="5B9CE9D6" w14:textId="64663710" w:rsidR="00D61F1E" w:rsidRDefault="00D61F1E" w:rsidP="00AD2E19">
      <w:pPr>
        <w:pStyle w:val="Lijstalinea"/>
        <w:numPr>
          <w:ilvl w:val="0"/>
          <w:numId w:val="4"/>
        </w:numPr>
        <w:ind w:left="426" w:hanging="426"/>
      </w:pPr>
      <w:r w:rsidRPr="00D61F1E">
        <w:t>Coördinator bardienst</w:t>
      </w:r>
    </w:p>
    <w:p w14:paraId="13111DD5" w14:textId="4D6B87C9" w:rsidR="00D61F1E" w:rsidRDefault="00D61F1E" w:rsidP="00AD2E19">
      <w:pPr>
        <w:pStyle w:val="Lijstalinea"/>
        <w:numPr>
          <w:ilvl w:val="0"/>
          <w:numId w:val="4"/>
        </w:numPr>
        <w:ind w:left="426" w:hanging="426"/>
      </w:pPr>
      <w:r>
        <w:t>Planners bardiensten</w:t>
      </w:r>
    </w:p>
    <w:p w14:paraId="3FE59E44" w14:textId="4720EE03" w:rsidR="00D61F1E" w:rsidRPr="00D61F1E" w:rsidRDefault="00D61F1E" w:rsidP="00AD2E19">
      <w:pPr>
        <w:pStyle w:val="Lijstalinea"/>
        <w:numPr>
          <w:ilvl w:val="0"/>
          <w:numId w:val="4"/>
        </w:numPr>
        <w:ind w:left="426" w:hanging="426"/>
      </w:pPr>
      <w:r>
        <w:t>Barcoaches</w:t>
      </w:r>
    </w:p>
    <w:p w14:paraId="63075436" w14:textId="74722A82" w:rsidR="00D57009" w:rsidRDefault="000C2620" w:rsidP="000C2620">
      <w:pPr>
        <w:rPr>
          <w:u w:val="single"/>
        </w:rPr>
      </w:pPr>
      <w:r>
        <w:br/>
      </w:r>
      <w:r w:rsidRPr="000C2620">
        <w:rPr>
          <w:u w:val="single"/>
        </w:rPr>
        <w:t>Taken</w:t>
      </w:r>
      <w:r w:rsidR="00AD2E19">
        <w:rPr>
          <w:u w:val="single"/>
        </w:rPr>
        <w:t xml:space="preserve"> en verantwoordelijkheden</w:t>
      </w:r>
    </w:p>
    <w:p w14:paraId="17C1E769" w14:textId="0F384F37" w:rsidR="00AD2E19" w:rsidRPr="00AD2E19" w:rsidRDefault="00AD2E19" w:rsidP="00AD2E19">
      <w:pPr>
        <w:numPr>
          <w:ilvl w:val="0"/>
          <w:numId w:val="3"/>
        </w:numPr>
        <w:spacing w:line="256" w:lineRule="auto"/>
        <w:ind w:left="426" w:hanging="284"/>
      </w:pPr>
      <w:r w:rsidRPr="00AD2E19">
        <w:t>Onderhoudt</w:t>
      </w:r>
      <w:r>
        <w:t xml:space="preserve"> </w:t>
      </w:r>
      <w:r w:rsidRPr="00AD2E19">
        <w:t>het contact tussen bar- en keukenvrijwilligers en de vrijwilligerscommissie</w:t>
      </w:r>
    </w:p>
    <w:p w14:paraId="04D76ABC" w14:textId="77777777" w:rsidR="00AD2E19" w:rsidRPr="00AD2E19" w:rsidRDefault="00AD2E19" w:rsidP="00AD2E19">
      <w:pPr>
        <w:numPr>
          <w:ilvl w:val="0"/>
          <w:numId w:val="3"/>
        </w:numPr>
        <w:spacing w:line="256" w:lineRule="auto"/>
        <w:ind w:left="426" w:hanging="284"/>
      </w:pPr>
      <w:r w:rsidRPr="00AD2E19">
        <w:t>Zorgt ervoor dat vrijwilligers tijdig en duidelijk worden geïnformeerd over hun taken en verantwoordelijkheden</w:t>
      </w:r>
    </w:p>
    <w:p w14:paraId="57265BA1" w14:textId="77777777" w:rsidR="00AD2E19" w:rsidRPr="00AD2E19" w:rsidRDefault="00AD2E19" w:rsidP="00AD2E19">
      <w:pPr>
        <w:numPr>
          <w:ilvl w:val="0"/>
          <w:numId w:val="3"/>
        </w:numPr>
        <w:spacing w:line="256" w:lineRule="auto"/>
        <w:ind w:left="426" w:hanging="284"/>
      </w:pPr>
      <w:r w:rsidRPr="00AD2E19">
        <w:t>Organiseert indien nodig informatie- en instructiemomenten</w:t>
      </w:r>
    </w:p>
    <w:p w14:paraId="75960534" w14:textId="77777777" w:rsidR="00AD2E19" w:rsidRPr="00AD2E19" w:rsidRDefault="00AD2E19" w:rsidP="00AD2E19">
      <w:pPr>
        <w:numPr>
          <w:ilvl w:val="0"/>
          <w:numId w:val="3"/>
        </w:numPr>
        <w:spacing w:line="256" w:lineRule="auto"/>
        <w:ind w:left="426" w:hanging="284"/>
      </w:pPr>
      <w:r w:rsidRPr="00AD2E19">
        <w:t>Biedt ondersteuning aan vrijwilligers bij vragen of onduidelijkheden</w:t>
      </w:r>
    </w:p>
    <w:p w14:paraId="575C3788" w14:textId="5C8A8AE6" w:rsidR="00D57009" w:rsidRPr="00AD2E19" w:rsidRDefault="00AD2E19" w:rsidP="00AD2E19">
      <w:pPr>
        <w:numPr>
          <w:ilvl w:val="0"/>
          <w:numId w:val="3"/>
        </w:numPr>
        <w:spacing w:line="256" w:lineRule="auto"/>
        <w:ind w:left="426" w:hanging="284"/>
        <w:rPr>
          <w:b/>
          <w:bCs/>
          <w:sz w:val="20"/>
          <w:szCs w:val="20"/>
          <w:u w:val="single"/>
        </w:rPr>
      </w:pPr>
      <w:r w:rsidRPr="00AD2E19">
        <w:t>Zorgt voor eenduidige communicatie rondom werkwijzen en afspraken</w:t>
      </w:r>
    </w:p>
    <w:p w14:paraId="1EDBE862" w14:textId="06B9403C" w:rsidR="00AD2E19" w:rsidRPr="00AD2E19" w:rsidRDefault="00AD2E19" w:rsidP="00AD2E19">
      <w:pPr>
        <w:numPr>
          <w:ilvl w:val="0"/>
          <w:numId w:val="3"/>
        </w:numPr>
        <w:spacing w:line="256" w:lineRule="auto"/>
        <w:ind w:left="426" w:hanging="284"/>
      </w:pPr>
      <w:r>
        <w:t>Opstellen</w:t>
      </w:r>
      <w:r w:rsidRPr="00AD2E19">
        <w:t xml:space="preserve"> en verspreiden van duidelijke instructies voor bar- en keukendiensten</w:t>
      </w:r>
    </w:p>
    <w:p w14:paraId="756EC261" w14:textId="5D7E8591" w:rsidR="00AD2E19" w:rsidRPr="00AD2E19" w:rsidRDefault="00AD2E19" w:rsidP="00AD2E19">
      <w:pPr>
        <w:numPr>
          <w:ilvl w:val="0"/>
          <w:numId w:val="3"/>
        </w:numPr>
        <w:spacing w:line="256" w:lineRule="auto"/>
        <w:ind w:left="426" w:hanging="284"/>
      </w:pPr>
      <w:r>
        <w:t>O</w:t>
      </w:r>
      <w:r w:rsidRPr="00AD2E19">
        <w:t>rganise</w:t>
      </w:r>
      <w:r>
        <w:t>ert</w:t>
      </w:r>
      <w:r w:rsidRPr="00AD2E19">
        <w:t xml:space="preserve"> van periodieke instructie- en/of informatiesessies voor vrijwilligers</w:t>
      </w:r>
    </w:p>
    <w:p w14:paraId="3523E7B8" w14:textId="1BB09E98" w:rsidR="00AD2E19" w:rsidRPr="00AD2E19" w:rsidRDefault="00AD2E19" w:rsidP="00AD2E19">
      <w:pPr>
        <w:numPr>
          <w:ilvl w:val="0"/>
          <w:numId w:val="3"/>
        </w:numPr>
        <w:spacing w:line="256" w:lineRule="auto"/>
        <w:ind w:left="426" w:hanging="284"/>
      </w:pPr>
      <w:r>
        <w:t>F</w:t>
      </w:r>
      <w:r w:rsidRPr="00AD2E19">
        <w:t>unge</w:t>
      </w:r>
      <w:r>
        <w:t>ert</w:t>
      </w:r>
      <w:r w:rsidRPr="00AD2E19">
        <w:t xml:space="preserve"> als aanspreekpunt tijdens diensten (barcoach) bij vragen of problemen</w:t>
      </w:r>
    </w:p>
    <w:p w14:paraId="4F048638" w14:textId="77777777" w:rsidR="00AD2E19" w:rsidRPr="00AD2E19" w:rsidRDefault="00AD2E19" w:rsidP="00AD2E19">
      <w:pPr>
        <w:numPr>
          <w:ilvl w:val="0"/>
          <w:numId w:val="3"/>
        </w:numPr>
        <w:spacing w:line="256" w:lineRule="auto"/>
        <w:ind w:left="426" w:hanging="284"/>
      </w:pPr>
      <w:r w:rsidRPr="00AD2E19">
        <w:t>Informatievoorziening vindt plaats via één-op-één contact en/of georganiseerde sessies</w:t>
      </w:r>
    </w:p>
    <w:p w14:paraId="7B9DDFE4" w14:textId="13522F28" w:rsidR="00AD2E19" w:rsidRPr="00AD2E19" w:rsidRDefault="00AD2E19" w:rsidP="00AD2E19">
      <w:pPr>
        <w:numPr>
          <w:ilvl w:val="0"/>
          <w:numId w:val="3"/>
        </w:numPr>
        <w:spacing w:line="256" w:lineRule="auto"/>
        <w:ind w:left="426" w:hanging="284"/>
      </w:pPr>
      <w:r>
        <w:t xml:space="preserve">Organiseert van </w:t>
      </w:r>
      <w:r w:rsidRPr="00AD2E19">
        <w:t xml:space="preserve">instructiemomenten </w:t>
      </w:r>
      <w:r>
        <w:t>o</w:t>
      </w:r>
      <w:r w:rsidRPr="00AD2E19">
        <w:t>m vrijwilligers goed voor te bereiden op hun taken</w:t>
      </w:r>
    </w:p>
    <w:p w14:paraId="6784EC21" w14:textId="1D536BA7" w:rsidR="00AD2E19" w:rsidRPr="00AD2E19" w:rsidRDefault="00AD2E19" w:rsidP="00AD2E19">
      <w:pPr>
        <w:numPr>
          <w:ilvl w:val="0"/>
          <w:numId w:val="3"/>
        </w:numPr>
        <w:spacing w:line="256" w:lineRule="auto"/>
        <w:ind w:left="426" w:hanging="284"/>
      </w:pPr>
      <w:r w:rsidRPr="00AD2E19">
        <w:t>Heldere en consistente communicatie staat centraal</w:t>
      </w:r>
    </w:p>
    <w:p w14:paraId="046220CA" w14:textId="77777777" w:rsidR="00AD2E19" w:rsidRDefault="00AD2E19" w:rsidP="00D57009">
      <w:pPr>
        <w:rPr>
          <w:u w:val="single"/>
        </w:rPr>
      </w:pPr>
    </w:p>
    <w:p w14:paraId="5D24F886" w14:textId="2455A330" w:rsidR="000C2620" w:rsidRDefault="000C2620" w:rsidP="00D57009">
      <w:pPr>
        <w:rPr>
          <w:u w:val="single"/>
        </w:rPr>
      </w:pPr>
      <w:r w:rsidRPr="00D57009">
        <w:rPr>
          <w:u w:val="single"/>
        </w:rPr>
        <w:t>Tijdsbesteding en Overlegstructuur</w:t>
      </w:r>
    </w:p>
    <w:p w14:paraId="24848320" w14:textId="2A43B771" w:rsidR="00D61F1E" w:rsidRPr="00D61F1E" w:rsidRDefault="00D61F1E" w:rsidP="00D57009">
      <w:r w:rsidRPr="00D61F1E">
        <w:t>De commissie overlegt 1 per kwartaal en indien nodig op ad</w:t>
      </w:r>
      <w:r>
        <w:t xml:space="preserve"> </w:t>
      </w:r>
      <w:r w:rsidRPr="00D61F1E">
        <w:t>hoc basis.</w:t>
      </w:r>
    </w:p>
    <w:p w14:paraId="1AEF1C7F" w14:textId="77777777" w:rsidR="00AD2E19" w:rsidRDefault="00AD2E19" w:rsidP="00D61F1E">
      <w:pPr>
        <w:rPr>
          <w:u w:val="single"/>
        </w:rPr>
      </w:pPr>
    </w:p>
    <w:p w14:paraId="7D1A6597" w14:textId="43908946" w:rsidR="00D61F1E" w:rsidRDefault="00D61F1E" w:rsidP="00D61F1E">
      <w:pPr>
        <w:rPr>
          <w:u w:val="single"/>
        </w:rPr>
      </w:pPr>
      <w:r>
        <w:rPr>
          <w:u w:val="single"/>
        </w:rPr>
        <w:t>Hiërarchische positie</w:t>
      </w:r>
    </w:p>
    <w:p w14:paraId="78B84D56" w14:textId="625293AF" w:rsidR="00D61F1E" w:rsidRPr="00EA7CC6" w:rsidRDefault="00D61F1E" w:rsidP="00D61F1E">
      <w:r w:rsidRPr="00EA7CC6">
        <w:t>De commissie valt onder het bestuurslid</w:t>
      </w:r>
      <w:r>
        <w:t xml:space="preserve"> Kantine.</w:t>
      </w:r>
    </w:p>
    <w:p w14:paraId="531339BD" w14:textId="026381F4" w:rsidR="000C2620" w:rsidRDefault="000C2620" w:rsidP="000C2620"/>
    <w:p w14:paraId="107FA63C" w14:textId="77777777" w:rsidR="00867234" w:rsidRDefault="00867234"/>
    <w:sectPr w:rsidR="008672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C6BA0" w14:textId="77777777" w:rsidR="00C039CB" w:rsidRDefault="00C039CB" w:rsidP="00C97668">
      <w:pPr>
        <w:spacing w:after="0" w:line="240" w:lineRule="auto"/>
      </w:pPr>
      <w:r>
        <w:separator/>
      </w:r>
    </w:p>
  </w:endnote>
  <w:endnote w:type="continuationSeparator" w:id="0">
    <w:p w14:paraId="2A811BEA" w14:textId="77777777" w:rsidR="00C039CB" w:rsidRDefault="00C039CB" w:rsidP="00C97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182B2" w14:textId="77777777" w:rsidR="00C97668" w:rsidRDefault="00C9766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82275" w14:textId="77D48D63" w:rsidR="00C97668" w:rsidRPr="00C97668" w:rsidRDefault="00C97668" w:rsidP="00C97668">
    <w:pPr>
      <w:pStyle w:val="Voettekst"/>
      <w:rPr>
        <w:bCs/>
        <w:sz w:val="16"/>
        <w:szCs w:val="16"/>
      </w:rPr>
    </w:pPr>
    <w:r w:rsidRPr="00C97668">
      <w:rPr>
        <w:noProof/>
        <w:sz w:val="16"/>
        <w:szCs w:val="16"/>
      </w:rPr>
      <w:drawing>
        <wp:inline distT="0" distB="0" distL="0" distR="0" wp14:anchorId="539F41B2" wp14:editId="35EBD9B4">
          <wp:extent cx="333375" cy="323850"/>
          <wp:effectExtent l="0" t="0" r="9525" b="0"/>
          <wp:docPr id="309877974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97668">
      <w:rPr>
        <w:bCs/>
        <w:sz w:val="16"/>
        <w:szCs w:val="16"/>
      </w:rPr>
      <w:t>Taakomschrijving commissie Groen-Wit’62</w:t>
    </w:r>
    <w:r w:rsidRPr="00C97668">
      <w:rPr>
        <w:bCs/>
        <w:sz w:val="16"/>
        <w:szCs w:val="16"/>
      </w:rPr>
      <w:tab/>
    </w:r>
    <w:r w:rsidRPr="00C97668">
      <w:rPr>
        <w:bCs/>
        <w:sz w:val="16"/>
        <w:szCs w:val="16"/>
      </w:rPr>
      <w:fldChar w:fldCharType="begin"/>
    </w:r>
    <w:r w:rsidRPr="00C97668">
      <w:rPr>
        <w:bCs/>
        <w:sz w:val="16"/>
        <w:szCs w:val="16"/>
      </w:rPr>
      <w:instrText xml:space="preserve"> TIME \@ "d-M-yyyy" </w:instrText>
    </w:r>
    <w:r w:rsidRPr="00C97668">
      <w:rPr>
        <w:bCs/>
        <w:sz w:val="16"/>
        <w:szCs w:val="16"/>
      </w:rPr>
      <w:fldChar w:fldCharType="separate"/>
    </w:r>
    <w:r w:rsidR="00AD2E19">
      <w:rPr>
        <w:bCs/>
        <w:noProof/>
        <w:sz w:val="16"/>
        <w:szCs w:val="16"/>
      </w:rPr>
      <w:t>26-5-2026</w:t>
    </w:r>
    <w:r w:rsidRPr="00C97668">
      <w:rPr>
        <w:sz w:val="16"/>
        <w:szCs w:val="16"/>
      </w:rPr>
      <w:fldChar w:fldCharType="end"/>
    </w:r>
    <w:r w:rsidRPr="00C97668">
      <w:rPr>
        <w:bCs/>
        <w:sz w:val="16"/>
        <w:szCs w:val="16"/>
      </w:rPr>
      <w:tab/>
      <w:t xml:space="preserve">Blz.: </w:t>
    </w:r>
    <w:r w:rsidRPr="00C97668">
      <w:rPr>
        <w:bCs/>
        <w:sz w:val="16"/>
        <w:szCs w:val="16"/>
      </w:rPr>
      <w:fldChar w:fldCharType="begin"/>
    </w:r>
    <w:r w:rsidRPr="00C97668">
      <w:rPr>
        <w:bCs/>
        <w:sz w:val="16"/>
        <w:szCs w:val="16"/>
      </w:rPr>
      <w:instrText>PAGE   \* MERGEFORMAT</w:instrText>
    </w:r>
    <w:r w:rsidRPr="00C97668">
      <w:rPr>
        <w:bCs/>
        <w:sz w:val="16"/>
        <w:szCs w:val="16"/>
      </w:rPr>
      <w:fldChar w:fldCharType="separate"/>
    </w:r>
    <w:r w:rsidRPr="00C97668">
      <w:rPr>
        <w:bCs/>
        <w:sz w:val="16"/>
        <w:szCs w:val="16"/>
      </w:rPr>
      <w:t>1</w:t>
    </w:r>
    <w:r w:rsidRPr="00C97668">
      <w:rPr>
        <w:sz w:val="16"/>
        <w:szCs w:val="16"/>
      </w:rPr>
      <w:fldChar w:fldCharType="end"/>
    </w:r>
  </w:p>
  <w:p w14:paraId="1AB86E7C" w14:textId="77777777" w:rsidR="00C97668" w:rsidRDefault="00C9766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C2D32" w14:textId="77777777" w:rsidR="00C97668" w:rsidRDefault="00C9766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6E5FB" w14:textId="77777777" w:rsidR="00C039CB" w:rsidRDefault="00C039CB" w:rsidP="00C97668">
      <w:pPr>
        <w:spacing w:after="0" w:line="240" w:lineRule="auto"/>
      </w:pPr>
      <w:r>
        <w:separator/>
      </w:r>
    </w:p>
  </w:footnote>
  <w:footnote w:type="continuationSeparator" w:id="0">
    <w:p w14:paraId="3897DACF" w14:textId="77777777" w:rsidR="00C039CB" w:rsidRDefault="00C039CB" w:rsidP="00C97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A0A8B" w14:textId="77777777" w:rsidR="00C97668" w:rsidRDefault="00C9766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E414B" w14:textId="77777777" w:rsidR="00C97668" w:rsidRDefault="00C9766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A2803" w14:textId="77777777" w:rsidR="00C97668" w:rsidRDefault="00C9766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33728"/>
    <w:multiLevelType w:val="multilevel"/>
    <w:tmpl w:val="5280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E93DD1"/>
    <w:multiLevelType w:val="hybridMultilevel"/>
    <w:tmpl w:val="78108A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D466C"/>
    <w:multiLevelType w:val="hybridMultilevel"/>
    <w:tmpl w:val="9ACE4172"/>
    <w:lvl w:ilvl="0" w:tplc="C13EDB6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87F31"/>
    <w:multiLevelType w:val="multilevel"/>
    <w:tmpl w:val="AECC6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9A77E9"/>
    <w:multiLevelType w:val="hybridMultilevel"/>
    <w:tmpl w:val="0120A8F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294EDD"/>
    <w:multiLevelType w:val="multilevel"/>
    <w:tmpl w:val="6722E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FA25D6"/>
    <w:multiLevelType w:val="hybridMultilevel"/>
    <w:tmpl w:val="757CA6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920292">
    <w:abstractNumId w:val="2"/>
  </w:num>
  <w:num w:numId="2" w16cid:durableId="157577954">
    <w:abstractNumId w:val="4"/>
  </w:num>
  <w:num w:numId="3" w16cid:durableId="900866279">
    <w:abstractNumId w:val="6"/>
  </w:num>
  <w:num w:numId="4" w16cid:durableId="500505295">
    <w:abstractNumId w:val="1"/>
  </w:num>
  <w:num w:numId="5" w16cid:durableId="192826996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44704869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13536320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620"/>
    <w:rsid w:val="000C2620"/>
    <w:rsid w:val="001B37D5"/>
    <w:rsid w:val="004F6658"/>
    <w:rsid w:val="00591773"/>
    <w:rsid w:val="006138CE"/>
    <w:rsid w:val="007D46BB"/>
    <w:rsid w:val="00867234"/>
    <w:rsid w:val="00AD2E19"/>
    <w:rsid w:val="00C039CB"/>
    <w:rsid w:val="00C97668"/>
    <w:rsid w:val="00D57009"/>
    <w:rsid w:val="00D61F1E"/>
    <w:rsid w:val="00D862E8"/>
    <w:rsid w:val="00DD0EC8"/>
    <w:rsid w:val="00E9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27F78"/>
  <w15:chartTrackingRefBased/>
  <w15:docId w15:val="{D8C82DB5-7BFC-4055-97C2-CF66F499F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C2620"/>
    <w:pPr>
      <w:spacing w:line="259" w:lineRule="auto"/>
    </w:pPr>
    <w:rPr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0C26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C26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C26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C26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C26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C26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C26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C26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C26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C26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C26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C26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C262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C262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C262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C262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C262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C262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C26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C26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C26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C26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C26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C262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C262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C262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C26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C262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C2620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C976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97668"/>
    <w:rPr>
      <w:kern w:val="0"/>
      <w:sz w:val="22"/>
      <w:szCs w:val="22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C976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97668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222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Wolters</dc:creator>
  <cp:keywords/>
  <dc:description/>
  <cp:lastModifiedBy>Bert Wolters</cp:lastModifiedBy>
  <cp:revision>6</cp:revision>
  <dcterms:created xsi:type="dcterms:W3CDTF">2026-05-06T08:36:00Z</dcterms:created>
  <dcterms:modified xsi:type="dcterms:W3CDTF">2026-05-26T11:14:00Z</dcterms:modified>
</cp:coreProperties>
</file>