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315" w:rsidRDefault="0019463E"/>
    <w:p w:rsidR="008850B6" w:rsidRDefault="00023FF8">
      <w:r>
        <w:rPr>
          <w:noProof/>
        </w:rPr>
        <mc:AlternateContent>
          <mc:Choice Requires="wps">
            <w:drawing>
              <wp:anchor distT="45720" distB="45720" distL="114300" distR="114300" simplePos="0" relativeHeight="251659264" behindDoc="0" locked="0" layoutInCell="1" allowOverlap="1">
                <wp:simplePos x="0" y="0"/>
                <wp:positionH relativeFrom="column">
                  <wp:posOffset>-156845</wp:posOffset>
                </wp:positionH>
                <wp:positionV relativeFrom="paragraph">
                  <wp:posOffset>144145</wp:posOffset>
                </wp:positionV>
                <wp:extent cx="2360930" cy="1019175"/>
                <wp:effectExtent l="0" t="0" r="635" b="952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19175"/>
                        </a:xfrm>
                        <a:prstGeom prst="rect">
                          <a:avLst/>
                        </a:prstGeom>
                        <a:solidFill>
                          <a:srgbClr val="FFFFFF"/>
                        </a:solidFill>
                        <a:ln w="9525">
                          <a:noFill/>
                          <a:miter lim="800000"/>
                          <a:headEnd/>
                          <a:tailEnd/>
                        </a:ln>
                      </wps:spPr>
                      <wps:txbx>
                        <w:txbxContent>
                          <w:p w:rsidR="00023FF8" w:rsidRDefault="00023FF8">
                            <w:r>
                              <w:rPr>
                                <w:noProof/>
                              </w:rPr>
                              <w:drawing>
                                <wp:inline distT="0" distB="0" distL="0" distR="0" wp14:anchorId="010D875D" wp14:editId="7F0EADF5">
                                  <wp:extent cx="1838325" cy="1285875"/>
                                  <wp:effectExtent l="0" t="0" r="9525" b="9525"/>
                                  <wp:docPr id="2" name="Afbeelding 2" descr="Image result for grote club acti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ote club actie 20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12858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2.35pt;margin-top:11.35pt;width:185.9pt;height:80.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" stroked="f">
                <v:textbox>
                  <w:txbxContent>
                    <w:p w:rsidR="00023FF8" w:rsidRDefault="00023FF8">
                      <w:r>
                        <w:rPr>
                          <w:noProof/>
                        </w:rPr>
                        <w:drawing>
                          <wp:inline distT="0" distB="0" distL="0" distR="0" wp14:anchorId="010D875D" wp14:editId="7F0EADF5">
                            <wp:extent cx="1838325" cy="1285875"/>
                            <wp:effectExtent l="0" t="0" r="9525" b="9525"/>
                            <wp:docPr id="2" name="Afbeelding 2" descr="Image result for grote club acti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ote club actie 20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1285875"/>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column">
                  <wp:posOffset>3757930</wp:posOffset>
                </wp:positionH>
                <wp:positionV relativeFrom="paragraph">
                  <wp:posOffset>1905</wp:posOffset>
                </wp:positionV>
                <wp:extent cx="2360930" cy="2143125"/>
                <wp:effectExtent l="0" t="0" r="635" b="952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43125"/>
                        </a:xfrm>
                        <a:prstGeom prst="rect">
                          <a:avLst/>
                        </a:prstGeom>
                        <a:solidFill>
                          <a:srgbClr val="FFFFFF"/>
                        </a:solidFill>
                        <a:ln w="9525">
                          <a:noFill/>
                          <a:miter lim="800000"/>
                          <a:headEnd/>
                          <a:tailEnd/>
                        </a:ln>
                      </wps:spPr>
                      <wps:txbx>
                        <w:txbxContent>
                          <w:p w:rsidR="00023FF8" w:rsidRDefault="00023FF8">
                            <w:r>
                              <w:rPr>
                                <w:noProof/>
                              </w:rPr>
                              <w:drawing>
                                <wp:inline distT="0" distB="0" distL="0" distR="0" wp14:anchorId="10C360ED" wp14:editId="326A19AC">
                                  <wp:extent cx="1882800" cy="1882800"/>
                                  <wp:effectExtent l="0" t="0" r="3175" b="3175"/>
                                  <wp:docPr id="1" name="Afbeelding 1" descr="Image result for bredero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ederode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2800" cy="18828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295.9pt;margin-top:.15pt;width:185.9pt;height:168.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" stroked="f">
                <v:textbox>
                  <w:txbxContent>
                    <w:p w:rsidR="00023FF8" w:rsidRDefault="00023FF8">
                      <w:r>
                        <w:rPr>
                          <w:noProof/>
                        </w:rPr>
                        <w:drawing>
                          <wp:inline distT="0" distB="0" distL="0" distR="0" wp14:anchorId="10C360ED" wp14:editId="326A19AC">
                            <wp:extent cx="1882800" cy="1882800"/>
                            <wp:effectExtent l="0" t="0" r="3175" b="3175"/>
                            <wp:docPr id="1" name="Afbeelding 1" descr="Image result for bredero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ederode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2800" cy="1882800"/>
                                    </a:xfrm>
                                    <a:prstGeom prst="rect">
                                      <a:avLst/>
                                    </a:prstGeom>
                                    <a:noFill/>
                                    <a:ln>
                                      <a:noFill/>
                                    </a:ln>
                                  </pic:spPr>
                                </pic:pic>
                              </a:graphicData>
                            </a:graphic>
                          </wp:inline>
                        </w:drawing>
                      </w:r>
                    </w:p>
                  </w:txbxContent>
                </v:textbox>
                <w10:wrap type="square"/>
              </v:shape>
            </w:pict>
          </mc:Fallback>
        </mc:AlternateContent>
      </w:r>
    </w:p>
    <w:p w:rsidR="00023FF8" w:rsidRDefault="00023FF8" w:rsidP="00023FF8">
      <w:r>
        <w:tab/>
      </w:r>
      <w:r>
        <w:tab/>
      </w:r>
      <w:r>
        <w:tab/>
      </w:r>
      <w:r>
        <w:tab/>
      </w:r>
      <w:r>
        <w:tab/>
      </w:r>
      <w:r>
        <w:tab/>
      </w:r>
      <w:r>
        <w:tab/>
      </w:r>
    </w:p>
    <w:p w:rsidR="008850B6" w:rsidRDefault="00023FF8" w:rsidP="00023FF8">
      <w:r>
        <w:tab/>
      </w:r>
      <w:r>
        <w:tab/>
      </w:r>
    </w:p>
    <w:p w:rsidR="00023FF8" w:rsidRDefault="00023FF8"/>
    <w:p w:rsidR="008850B6" w:rsidRDefault="008850B6"/>
    <w:p w:rsidR="008850B6" w:rsidRDefault="008850B6">
      <w:r>
        <w:t>Beste lotenverkoper,</w:t>
      </w:r>
    </w:p>
    <w:p w:rsidR="008850B6" w:rsidRDefault="008850B6"/>
    <w:p w:rsidR="008850B6" w:rsidRPr="008850B6" w:rsidRDefault="008850B6">
      <w:pPr>
        <w:rPr>
          <w:rFonts w:ascii="Calibri" w:hAnsi="Calibri" w:cs="Calibri"/>
        </w:rPr>
      </w:pPr>
      <w:r>
        <w:t>Op zaterdag 15 september 2018 start de Grote Clubactie</w:t>
      </w:r>
      <w:r w:rsidR="00095F78">
        <w:t xml:space="preserve">. </w:t>
      </w:r>
      <w:r>
        <w:t xml:space="preserve"> Ook dit jaar doen we weer mee en willen we natuurlijk zo veel mogelijk loten verkopen. </w:t>
      </w:r>
      <w:r w:rsidR="000E3846">
        <w:t>Het is o</w:t>
      </w:r>
      <w:r>
        <w:t>ns doel dit jaar</w:t>
      </w:r>
      <w:r w:rsidR="00F54296">
        <w:t xml:space="preserve"> </w:t>
      </w:r>
      <w:r w:rsidR="000E3846">
        <w:t xml:space="preserve">om </w:t>
      </w:r>
      <w:r w:rsidR="009646FC">
        <w:rPr>
          <w:rFonts w:cstheme="minorHAnsi"/>
        </w:rPr>
        <w:t>€</w:t>
      </w:r>
      <w:r w:rsidR="009646FC">
        <w:t xml:space="preserve"> </w:t>
      </w:r>
      <w:r w:rsidR="0008313F">
        <w:t>3</w:t>
      </w:r>
      <w:r w:rsidR="009646FC">
        <w:t>.</w:t>
      </w:r>
      <w:r w:rsidR="0008313F">
        <w:t>5</w:t>
      </w:r>
      <w:r w:rsidR="009646FC">
        <w:t>00,-</w:t>
      </w:r>
      <w:r w:rsidR="000E3846">
        <w:t xml:space="preserve"> op te halen</w:t>
      </w:r>
      <w:r w:rsidR="009646FC">
        <w:t xml:space="preserve">. </w:t>
      </w:r>
      <w:r>
        <w:t xml:space="preserve">Een lot kost </w:t>
      </w:r>
      <w:r>
        <w:rPr>
          <w:rFonts w:ascii="Calibri" w:hAnsi="Calibri" w:cs="Calibri"/>
        </w:rPr>
        <w:t>€ 3,00. Van de opbrengst gaat maar liefst 80% (ofwel € 2,40 per lot) naar onze clubkas</w:t>
      </w:r>
      <w:r w:rsidR="00FE5D36">
        <w:rPr>
          <w:rFonts w:ascii="Calibri" w:hAnsi="Calibri" w:cs="Calibri"/>
        </w:rPr>
        <w:t>!</w:t>
      </w:r>
      <w:r>
        <w:rPr>
          <w:rFonts w:ascii="Calibri" w:hAnsi="Calibri" w:cs="Calibri"/>
        </w:rPr>
        <w:t xml:space="preserve"> Bovendien maken lotenverkopers kans op fantastische prijzen. </w:t>
      </w:r>
    </w:p>
    <w:p w:rsidR="00B54320" w:rsidRDefault="008850B6">
      <w:r w:rsidRPr="00B54320">
        <w:rPr>
          <w:b/>
        </w:rPr>
        <w:t>Wat is de bedoeling?</w:t>
      </w:r>
      <w:r w:rsidR="0008313F">
        <w:rPr>
          <w:b/>
        </w:rPr>
        <w:br/>
      </w:r>
      <w:r>
        <w:t>Het verkopen van loten is heel eenvoudig. Wij werken met:</w:t>
      </w:r>
      <w:r>
        <w:br/>
      </w:r>
      <w:r w:rsidRPr="008850B6">
        <w:rPr>
          <w:b/>
        </w:rPr>
        <w:t>Eenmalige machtiging</w:t>
      </w:r>
      <w:r>
        <w:t>: De koper vermeldt zijn gegevens en rekeningnummer op de pagina</w:t>
      </w:r>
      <w:r w:rsidR="00B54320">
        <w:t xml:space="preserve">. </w:t>
      </w:r>
    </w:p>
    <w:p w:rsidR="00095F78" w:rsidRDefault="00B54320">
      <w:r>
        <w:t>Ga</w:t>
      </w:r>
      <w:r w:rsidR="008850B6">
        <w:t xml:space="preserve"> met de boekjes langs familie, vrienden, buren</w:t>
      </w:r>
      <w:r w:rsidR="00095F78">
        <w:t xml:space="preserve"> enz. </w:t>
      </w:r>
      <w:r w:rsidR="008850B6">
        <w:t>Je noteert de gegevens van de lotenkopers. Deze gegevens worden op onze club ingevoerd in de website</w:t>
      </w:r>
      <w:r w:rsidR="00095F78">
        <w:t xml:space="preserve"> van de Grote Club Actie. De </w:t>
      </w:r>
      <w:r w:rsidR="008850B6">
        <w:t>Grote Club Actie incasseert eenmalig het bedrag</w:t>
      </w:r>
      <w:r w:rsidR="00095F78">
        <w:t>. Het</w:t>
      </w:r>
      <w:r w:rsidR="008850B6" w:rsidRPr="00B54320">
        <w:rPr>
          <w:b/>
        </w:rPr>
        <w:t xml:space="preserve"> lotnummer</w:t>
      </w:r>
      <w:r w:rsidR="008850B6">
        <w:t xml:space="preserve"> </w:t>
      </w:r>
      <w:r w:rsidR="00095F78">
        <w:t xml:space="preserve">ontvangt de koper </w:t>
      </w:r>
      <w:r w:rsidR="008850B6">
        <w:t>op zijn/haar bankafschrift</w:t>
      </w:r>
      <w:r w:rsidR="00095F78">
        <w:t xml:space="preserve">. </w:t>
      </w:r>
      <w:r w:rsidR="008850B6">
        <w:t xml:space="preserve"> </w:t>
      </w:r>
    </w:p>
    <w:p w:rsidR="008850B6" w:rsidRDefault="00B54320">
      <w:r>
        <w:t xml:space="preserve">Let op! Vraag bij het invullen van de gegevens het IBAN (volledig bankrekeningnummer) aan de lotenkoper. Wanneer de koper een lot heeft gekocht, geef je de persoon een bedankbriefje (zit rechts naast het </w:t>
      </w:r>
      <w:proofErr w:type="spellStart"/>
      <w:r>
        <w:t>invulvak</w:t>
      </w:r>
      <w:proofErr w:type="spellEnd"/>
      <w:r>
        <w:t xml:space="preserve"> voor ‘Eenmalige machtiging’. De koper kan dan zelf de deurzegel uitscheuren en met een plakbandje bevestigen. </w:t>
      </w:r>
    </w:p>
    <w:p w:rsidR="00B54320" w:rsidRPr="00B54320" w:rsidRDefault="00B54320">
      <w:r w:rsidRPr="00B54320">
        <w:rPr>
          <w:b/>
        </w:rPr>
        <w:t>Wanneer is de actie?</w:t>
      </w:r>
      <w:r>
        <w:rPr>
          <w:b/>
        </w:rPr>
        <w:br/>
      </w:r>
      <w:r w:rsidRPr="00B54320">
        <w:t>De Grote Club Actie start op zaterdag 15 september. Vanaf die dag ma</w:t>
      </w:r>
      <w:r w:rsidR="00095F78">
        <w:t>g</w:t>
      </w:r>
      <w:r w:rsidRPr="00B54320">
        <w:t xml:space="preserve"> je beginnen met de lotenverkoop. </w:t>
      </w:r>
    </w:p>
    <w:p w:rsidR="00B54320" w:rsidRPr="00B54320" w:rsidRDefault="00B54320">
      <w:r>
        <w:rPr>
          <w:b/>
        </w:rPr>
        <w:t>Aan wie mag je verkopen?</w:t>
      </w:r>
      <w:r>
        <w:rPr>
          <w:b/>
        </w:rPr>
        <w:br/>
      </w:r>
      <w:r w:rsidRPr="00B54320">
        <w:t xml:space="preserve">Je mag de loten verkopen aan wie je wil, te beginnen met familie, vrienden, buren </w:t>
      </w:r>
      <w:proofErr w:type="spellStart"/>
      <w:r w:rsidRPr="00B54320">
        <w:t>etz</w:t>
      </w:r>
      <w:proofErr w:type="spellEnd"/>
      <w:r w:rsidRPr="00B54320">
        <w:t>. Daarnaast kun je</w:t>
      </w:r>
      <w:r w:rsidR="00095F78">
        <w:t xml:space="preserve"> natuurlijk ook</w:t>
      </w:r>
      <w:r w:rsidRPr="00B54320">
        <w:t xml:space="preserve"> langs de deuren gaan in jouw buurt, zodat je zoveel mogelijk loten verkoopt. Let op: Lotenkopers moeten wel 18 jaar of ouder zijn!</w:t>
      </w:r>
      <w:r w:rsidRPr="00B54320">
        <w:br/>
      </w:r>
      <w:r w:rsidRPr="00B54320">
        <w:br/>
      </w:r>
      <w:r>
        <w:rPr>
          <w:b/>
        </w:rPr>
        <w:t>Verkoopboekje inleveren</w:t>
      </w:r>
      <w:r>
        <w:rPr>
          <w:b/>
        </w:rPr>
        <w:br/>
      </w:r>
      <w:r w:rsidRPr="00B54320">
        <w:t xml:space="preserve">Is je boekje vol of ben je klaar met verkopen? </w:t>
      </w:r>
      <w:r w:rsidR="0008313F">
        <w:t>Plaats je naam en teamnummer op het boekje l</w:t>
      </w:r>
      <w:r w:rsidRPr="00B54320">
        <w:t xml:space="preserve">ever het dan zo snel mogelijk in bij je trainer </w:t>
      </w:r>
      <w:r w:rsidR="00095F78">
        <w:t>of</w:t>
      </w:r>
      <w:r w:rsidRPr="00B54320">
        <w:t xml:space="preserve"> uiterlijk in de week van</w:t>
      </w:r>
      <w:r>
        <w:rPr>
          <w:b/>
        </w:rPr>
        <w:t xml:space="preserve"> 5 november 2018. </w:t>
      </w:r>
      <w:r w:rsidRPr="00B54320">
        <w:t>Mocht je al eerder een boekje vol hebben, dan kun je</w:t>
      </w:r>
      <w:r w:rsidR="00095F78">
        <w:t xml:space="preserve"> het boekje </w:t>
      </w:r>
      <w:r w:rsidRPr="00B54320">
        <w:t>ruilen voor een leeg verkoopboekje.</w:t>
      </w:r>
    </w:p>
    <w:p w:rsidR="00023FF8" w:rsidRDefault="00023FF8">
      <w:pPr>
        <w:rPr>
          <w:b/>
        </w:rPr>
      </w:pPr>
    </w:p>
    <w:p w:rsidR="00023FF8" w:rsidRDefault="00023FF8">
      <w:pPr>
        <w:rPr>
          <w:b/>
        </w:rPr>
      </w:pPr>
    </w:p>
    <w:p w:rsidR="00023FF8" w:rsidRDefault="00023FF8">
      <w:pPr>
        <w:rPr>
          <w:b/>
        </w:rPr>
      </w:pPr>
    </w:p>
    <w:p w:rsidR="00023FF8" w:rsidRPr="00F76C89" w:rsidRDefault="00023FF8">
      <w:r>
        <w:rPr>
          <w:b/>
        </w:rPr>
        <w:lastRenderedPageBreak/>
        <w:t>20-loten-actie</w:t>
      </w:r>
      <w:r>
        <w:rPr>
          <w:b/>
        </w:rPr>
        <w:br/>
      </w:r>
      <w:r w:rsidR="00F76C89" w:rsidRPr="00F76C89">
        <w:t>Bij 20 of meer verkochte loten ontvang j</w:t>
      </w:r>
      <w:r w:rsidR="004E2291">
        <w:t xml:space="preserve">ij van jouw </w:t>
      </w:r>
      <w:r w:rsidR="0008313F" w:rsidRPr="00F76C89">
        <w:t>club coördinator</w:t>
      </w:r>
      <w:r w:rsidR="00095F78">
        <w:t xml:space="preserve"> </w:t>
      </w:r>
      <w:r w:rsidR="00F76C89" w:rsidRPr="00F76C89">
        <w:t xml:space="preserve">een gratis entreekaart voor Bobbejaanland, Body </w:t>
      </w:r>
      <w:proofErr w:type="spellStart"/>
      <w:r w:rsidR="00F76C89" w:rsidRPr="00F76C89">
        <w:t>Worlds</w:t>
      </w:r>
      <w:proofErr w:type="spellEnd"/>
      <w:r w:rsidR="00F76C89" w:rsidRPr="00F76C89">
        <w:t xml:space="preserve">, </w:t>
      </w:r>
      <w:proofErr w:type="spellStart"/>
      <w:r w:rsidR="00F76C89" w:rsidRPr="00F76C89">
        <w:t>Optisport</w:t>
      </w:r>
      <w:proofErr w:type="spellEnd"/>
      <w:r w:rsidR="00F76C89" w:rsidRPr="00F76C89">
        <w:t xml:space="preserve"> of </w:t>
      </w:r>
      <w:proofErr w:type="spellStart"/>
      <w:r w:rsidR="00F76C89" w:rsidRPr="00F76C89">
        <w:t>Avontura</w:t>
      </w:r>
      <w:proofErr w:type="spellEnd"/>
      <w:r w:rsidR="00F76C89" w:rsidRPr="00F76C89">
        <w:t xml:space="preserve">. </w:t>
      </w:r>
      <w:r w:rsidR="004E2291">
        <w:t xml:space="preserve">Of </w:t>
      </w:r>
      <w:r w:rsidR="00F76C89" w:rsidRPr="00F76C89">
        <w:t>een 2</w:t>
      </w:r>
      <w:r w:rsidR="00F76C89" w:rsidRPr="00F76C89">
        <w:rPr>
          <w:vertAlign w:val="superscript"/>
        </w:rPr>
        <w:t>e</w:t>
      </w:r>
      <w:r w:rsidR="00F76C89" w:rsidRPr="00F76C89">
        <w:t xml:space="preserve"> artikel</w:t>
      </w:r>
      <w:r w:rsidR="004E2291">
        <w:t xml:space="preserve"> </w:t>
      </w:r>
      <w:r w:rsidR="00F76C89" w:rsidRPr="00F76C89">
        <w:t xml:space="preserve">gratis bij Masita.com </w:t>
      </w:r>
    </w:p>
    <w:p w:rsidR="00023FF8" w:rsidRDefault="00F76C89">
      <w:r>
        <w:rPr>
          <w:b/>
        </w:rPr>
        <w:t>Nog meer p</w:t>
      </w:r>
      <w:r w:rsidR="00023FF8" w:rsidRPr="00023FF8">
        <w:rPr>
          <w:b/>
        </w:rPr>
        <w:t>rijzen voor lotenverkoper</w:t>
      </w:r>
      <w:r w:rsidR="00023FF8">
        <w:rPr>
          <w:b/>
        </w:rPr>
        <w:t>s</w:t>
      </w:r>
      <w:r>
        <w:rPr>
          <w:b/>
        </w:rPr>
        <w:t>; win een Playstation 4 met spel naar keuze!</w:t>
      </w:r>
      <w:r w:rsidR="00023FF8">
        <w:rPr>
          <w:b/>
        </w:rPr>
        <w:br/>
      </w:r>
      <w:r w:rsidR="00023FF8">
        <w:t>Lotenkoper</w:t>
      </w:r>
      <w:r w:rsidR="00095F78">
        <w:t>s</w:t>
      </w:r>
      <w:r w:rsidR="00023FF8">
        <w:t xml:space="preserve"> kunnen prijzen winnen, maar ook jij, als lotenverkoper kan, geweldige prijzen winnen! De hoofdprijs is een Playstation 4 met spel naar keuze. Er zijn vele mooie prijzen te winnen. Kijk voor alle prijzen op </w:t>
      </w:r>
      <w:r w:rsidR="00023FF8" w:rsidRPr="00F76C89">
        <w:rPr>
          <w:b/>
        </w:rPr>
        <w:t>kids.clubactie.nl</w:t>
      </w:r>
    </w:p>
    <w:p w:rsidR="00023FF8" w:rsidRPr="00023FF8" w:rsidRDefault="00023FF8">
      <w:r>
        <w:t xml:space="preserve"> </w:t>
      </w:r>
      <w:r>
        <w:br/>
      </w:r>
      <w:r w:rsidRPr="00023FF8">
        <w:t xml:space="preserve">Vanuit Brederodes organiseren we ook een eigen verkoopwedstrijd. </w:t>
      </w:r>
    </w:p>
    <w:p w:rsidR="00023FF8" w:rsidRDefault="004E2291" w:rsidP="00023FF8">
      <w:pPr>
        <w:pStyle w:val="Lijstalinea"/>
        <w:numPr>
          <w:ilvl w:val="0"/>
          <w:numId w:val="1"/>
        </w:numPr>
      </w:pPr>
      <w:r>
        <w:t xml:space="preserve">De 2 winnaars met de meeste verkochte loten ontvangen </w:t>
      </w:r>
      <w:r w:rsidR="00023FF8" w:rsidRPr="00023FF8">
        <w:t xml:space="preserve">een voetbaltenue van </w:t>
      </w:r>
      <w:r>
        <w:t>hun</w:t>
      </w:r>
      <w:r w:rsidR="00023FF8" w:rsidRPr="00023FF8">
        <w:t xml:space="preserve"> favoriete club</w:t>
      </w:r>
      <w:r w:rsidR="00FE5D36">
        <w:t>,</w:t>
      </w:r>
    </w:p>
    <w:p w:rsidR="004E2291" w:rsidRDefault="004E2291" w:rsidP="00023FF8">
      <w:pPr>
        <w:pStyle w:val="Lijstalinea"/>
        <w:numPr>
          <w:ilvl w:val="0"/>
          <w:numId w:val="1"/>
        </w:numPr>
      </w:pPr>
      <w:r>
        <w:t>Voor de nummers 3 t/m 10 hebben we ook een mooie prijs</w:t>
      </w:r>
      <w:r w:rsidR="00FE5D36">
        <w:t>,</w:t>
      </w:r>
    </w:p>
    <w:p w:rsidR="00F76C89" w:rsidRDefault="00023FF8" w:rsidP="00023FF8">
      <w:pPr>
        <w:pStyle w:val="Lijstalinea"/>
        <w:numPr>
          <w:ilvl w:val="0"/>
          <w:numId w:val="1"/>
        </w:numPr>
      </w:pPr>
      <w:r>
        <w:t xml:space="preserve">Het team dat gemiddeld per teamlid de meeste loten verkoopt, mag naar een wedstrijd van FC Utrecht. </w:t>
      </w:r>
    </w:p>
    <w:p w:rsidR="00F76C89" w:rsidRPr="000E3846" w:rsidRDefault="000E3846" w:rsidP="00F76C89">
      <w:pPr>
        <w:rPr>
          <w:b/>
        </w:rPr>
      </w:pPr>
      <w:r w:rsidRPr="000E3846">
        <w:rPr>
          <w:b/>
        </w:rPr>
        <w:t>Wat doen we met de opbrengst?</w:t>
      </w:r>
      <w:r>
        <w:rPr>
          <w:b/>
        </w:rPr>
        <w:br/>
      </w:r>
      <w:r w:rsidRPr="000E3846">
        <w:t xml:space="preserve">Activiteiten waaronder toernooien zoals het FIFA toernooi, het Pupillentoernooi, het Jeugdtoernooi, </w:t>
      </w:r>
      <w:proofErr w:type="spellStart"/>
      <w:r w:rsidRPr="000E3846">
        <w:t>voetbalclinics</w:t>
      </w:r>
      <w:proofErr w:type="spellEnd"/>
      <w:r w:rsidRPr="000E3846">
        <w:t xml:space="preserve"> </w:t>
      </w:r>
      <w:r>
        <w:t>etc</w:t>
      </w:r>
      <w:r w:rsidRPr="000E3846">
        <w:t>.</w:t>
      </w:r>
      <w:r>
        <w:rPr>
          <w:b/>
        </w:rPr>
        <w:t xml:space="preserve"> </w:t>
      </w:r>
      <w:r w:rsidRPr="000E3846">
        <w:rPr>
          <w:b/>
        </w:rPr>
        <w:br/>
      </w:r>
    </w:p>
    <w:p w:rsidR="004E2291" w:rsidRDefault="00F76C89" w:rsidP="00F76C89">
      <w:r>
        <w:t>Ook dit jaar hopen we weer op een geweldig resultaat. Heel veel succes met de verkoop van de loten!</w:t>
      </w:r>
      <w:r>
        <w:br/>
      </w:r>
      <w:r>
        <w:br/>
        <w:t>Met sportieve groet,</w:t>
      </w:r>
    </w:p>
    <w:p w:rsidR="00FE5D36" w:rsidRDefault="00F76C89" w:rsidP="00F76C89">
      <w:r>
        <w:br/>
      </w:r>
      <w:r w:rsidR="004E2291">
        <w:t>Namens de jeugdcommissie</w:t>
      </w:r>
    </w:p>
    <w:p w:rsidR="00023FF8" w:rsidRPr="00023FF8" w:rsidRDefault="00F76C89" w:rsidP="00F76C89">
      <w:bookmarkStart w:id="0" w:name="_GoBack"/>
      <w:bookmarkEnd w:id="0"/>
      <w:r>
        <w:t xml:space="preserve">Evelien </w:t>
      </w:r>
      <w:proofErr w:type="spellStart"/>
      <w:r>
        <w:t>Wethly</w:t>
      </w:r>
      <w:proofErr w:type="spellEnd"/>
      <w:r>
        <w:t xml:space="preserve"> </w:t>
      </w:r>
      <w:r w:rsidR="00023FF8" w:rsidRPr="00023FF8">
        <w:br/>
      </w:r>
    </w:p>
    <w:p w:rsidR="00023FF8" w:rsidRDefault="00023FF8">
      <w:pPr>
        <w:rPr>
          <w:b/>
        </w:rPr>
      </w:pPr>
      <w:r>
        <w:rPr>
          <w:b/>
        </w:rPr>
        <w:br w:type="page"/>
      </w:r>
    </w:p>
    <w:p w:rsidR="00B54320" w:rsidRPr="00023FF8" w:rsidRDefault="00023FF8">
      <w:pPr>
        <w:rPr>
          <w:b/>
        </w:rPr>
      </w:pPr>
      <w:r>
        <w:rPr>
          <w:b/>
        </w:rPr>
        <w:br/>
      </w:r>
    </w:p>
    <w:p w:rsidR="00B54320" w:rsidRDefault="00B54320"/>
    <w:p w:rsidR="00B54320" w:rsidRDefault="00B54320"/>
    <w:p w:rsidR="00B54320" w:rsidRDefault="00B54320"/>
    <w:p w:rsidR="00B54320" w:rsidRDefault="00B54320"/>
    <w:sectPr w:rsidR="00B543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CD4D28"/>
    <w:multiLevelType w:val="hybridMultilevel"/>
    <w:tmpl w:val="64C20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B6"/>
    <w:rsid w:val="00023FF8"/>
    <w:rsid w:val="0008313F"/>
    <w:rsid w:val="00095F78"/>
    <w:rsid w:val="000E3846"/>
    <w:rsid w:val="001219CC"/>
    <w:rsid w:val="0019463E"/>
    <w:rsid w:val="003C6EDE"/>
    <w:rsid w:val="004E2291"/>
    <w:rsid w:val="00660893"/>
    <w:rsid w:val="00774ABD"/>
    <w:rsid w:val="008850B6"/>
    <w:rsid w:val="00927BD7"/>
    <w:rsid w:val="00931B80"/>
    <w:rsid w:val="009646FC"/>
    <w:rsid w:val="00A35029"/>
    <w:rsid w:val="00B54320"/>
    <w:rsid w:val="00C526C9"/>
    <w:rsid w:val="00D41A6F"/>
    <w:rsid w:val="00EA56A2"/>
    <w:rsid w:val="00EC6B73"/>
    <w:rsid w:val="00ED194F"/>
    <w:rsid w:val="00F54296"/>
    <w:rsid w:val="00F76C89"/>
    <w:rsid w:val="00FE5D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0BFA0"/>
  <w15:chartTrackingRefBased/>
  <w15:docId w15:val="{FE0A0CC6-8FFB-48D3-A643-2F2EFD8C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A56A2"/>
  </w:style>
  <w:style w:type="paragraph" w:styleId="Kop1">
    <w:name w:val="heading 1"/>
    <w:basedOn w:val="Standaard"/>
    <w:next w:val="Standaard"/>
    <w:link w:val="Kop1Char"/>
    <w:uiPriority w:val="9"/>
    <w:qFormat/>
    <w:rsid w:val="00EA56A2"/>
    <w:pPr>
      <w:keepNext/>
      <w:keepLines/>
      <w:spacing w:before="240" w:after="0"/>
      <w:outlineLvl w:val="0"/>
    </w:pPr>
    <w:rPr>
      <w:rFonts w:asciiTheme="majorHAnsi" w:eastAsiaTheme="majorEastAsia" w:hAnsiTheme="majorHAnsi" w:cstheme="majorBidi"/>
      <w:color w:val="C7490C"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A56A2"/>
    <w:rPr>
      <w:rFonts w:asciiTheme="majorHAnsi" w:eastAsiaTheme="majorEastAsia" w:hAnsiTheme="majorHAnsi" w:cstheme="majorBidi"/>
      <w:color w:val="C7490C" w:themeColor="accent1" w:themeShade="BF"/>
      <w:sz w:val="32"/>
      <w:szCs w:val="32"/>
    </w:rPr>
  </w:style>
  <w:style w:type="paragraph" w:styleId="Lijstalinea">
    <w:name w:val="List Paragraph"/>
    <w:basedOn w:val="Standaard"/>
    <w:uiPriority w:val="34"/>
    <w:qFormat/>
    <w:rsid w:val="00023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Senso Thema">
  <a:themeElements>
    <a:clrScheme name="Senso Colorscheme">
      <a:dk1>
        <a:sysClr val="windowText" lastClr="000000"/>
      </a:dk1>
      <a:lt1>
        <a:srgbClr val="FFFFFF"/>
      </a:lt1>
      <a:dk2>
        <a:srgbClr val="686867"/>
      </a:dk2>
      <a:lt2>
        <a:srgbClr val="E2DEDD"/>
      </a:lt2>
      <a:accent1>
        <a:srgbClr val="F26B29"/>
      </a:accent1>
      <a:accent2>
        <a:srgbClr val="959492"/>
      </a:accent2>
      <a:accent3>
        <a:srgbClr val="92A09F"/>
      </a:accent3>
      <a:accent4>
        <a:srgbClr val="FFFFFF"/>
      </a:accent4>
      <a:accent5>
        <a:srgbClr val="FFFFFF"/>
      </a:accent5>
      <a:accent6>
        <a:srgbClr val="FFFFFF"/>
      </a:accent6>
      <a:hlink>
        <a:srgbClr val="F26B29"/>
      </a:hlink>
      <a:folHlink>
        <a:srgbClr val="F26B2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470</Words>
  <Characters>2589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van der Horst</dc:creator>
  <cp:keywords/>
  <dc:description/>
  <cp:lastModifiedBy>louise van der Horst</cp:lastModifiedBy>
  <cp:revision>6</cp:revision>
  <dcterms:created xsi:type="dcterms:W3CDTF">2018-09-10T14:38:00Z</dcterms:created>
  <dcterms:modified xsi:type="dcterms:W3CDTF">2018-09-11T18:10:00Z</dcterms:modified>
</cp:coreProperties>
</file>