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BF31A" w14:textId="02BE0A5B" w:rsidR="00E22C91" w:rsidRPr="00E22C91" w:rsidRDefault="00E22C91" w:rsidP="0001478D">
      <w:pPr>
        <w:pStyle w:val="Normaalweb"/>
        <w:shd w:val="clear" w:color="auto" w:fill="FFFFFF"/>
        <w:spacing w:before="0" w:beforeAutospacing="0"/>
        <w:rPr>
          <w:rStyle w:val="Zwaar"/>
          <w:rFonts w:ascii="Arial" w:hAnsi="Arial" w:cs="Arial"/>
          <w:color w:val="0070C0"/>
          <w:sz w:val="36"/>
          <w:szCs w:val="36"/>
        </w:rPr>
      </w:pPr>
      <w:r w:rsidRPr="00E22C91">
        <w:rPr>
          <w:rStyle w:val="Zwaar"/>
          <w:rFonts w:ascii="Arial" w:hAnsi="Arial" w:cs="Arial"/>
          <w:color w:val="0070C0"/>
          <w:sz w:val="36"/>
          <w:szCs w:val="36"/>
        </w:rPr>
        <w:t>Veel gestelde vragen</w:t>
      </w:r>
    </w:p>
    <w:p w14:paraId="7BD3F524" w14:textId="6DD410F8"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Hoe kijkt het KNKV tegen het al dan niet doorgaan van de zaalcompetitie aan?</w:t>
      </w:r>
      <w:r w:rsidRPr="00E25489">
        <w:rPr>
          <w:rFonts w:ascii="Arial" w:hAnsi="Arial" w:cs="Arial"/>
          <w:b/>
          <w:bCs/>
          <w:color w:val="000000"/>
          <w:sz w:val="22"/>
          <w:szCs w:val="22"/>
        </w:rPr>
        <w:br/>
      </w:r>
      <w:r w:rsidRPr="00E25489">
        <w:rPr>
          <w:rFonts w:ascii="Arial" w:hAnsi="Arial" w:cs="Arial"/>
          <w:color w:val="000000"/>
          <w:sz w:val="22"/>
          <w:szCs w:val="22"/>
        </w:rPr>
        <w:t>Met de kennis van nu gaan we spelen in de zaal. Alle sportcompetities gaan door zowel op het veld als in de zaal.</w:t>
      </w:r>
      <w:r w:rsidR="00E25489">
        <w:rPr>
          <w:rFonts w:ascii="Arial" w:hAnsi="Arial" w:cs="Arial"/>
          <w:color w:val="000000"/>
          <w:sz w:val="22"/>
          <w:szCs w:val="22"/>
        </w:rPr>
        <w:t xml:space="preserve"> </w:t>
      </w:r>
      <w:r w:rsidRPr="00E25489">
        <w:rPr>
          <w:rFonts w:ascii="Arial" w:hAnsi="Arial" w:cs="Arial"/>
          <w:color w:val="000000"/>
          <w:sz w:val="22"/>
          <w:szCs w:val="22"/>
        </w:rPr>
        <w:t>De overheid maakt geen enkel verschil tussen veld en zaal. Of we kunnen als teamsporten blijven sporten, of de teamsporten gaan op slot.</w:t>
      </w:r>
      <w:r w:rsidRPr="00E25489">
        <w:rPr>
          <w:rFonts w:ascii="Arial" w:hAnsi="Arial" w:cs="Arial"/>
          <w:color w:val="000000"/>
          <w:sz w:val="22"/>
          <w:szCs w:val="22"/>
        </w:rPr>
        <w:br/>
        <w:t>Sporten, of het nu binnen is dan wel buiten is gezond en verhoogt de weerstand. Blijf dus vooral genieten van korfbal.</w:t>
      </w:r>
    </w:p>
    <w:p w14:paraId="0D706B27"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Fonts w:ascii="Arial" w:hAnsi="Arial" w:cs="Arial"/>
          <w:color w:val="000000"/>
          <w:sz w:val="22"/>
          <w:szCs w:val="22"/>
        </w:rPr>
        <w:t>De afdeling Competitie van het KNKV is volop bezig met de voorbereidingen van de zaalplanning. Bij een veranderende situatie die betrekking heeft op de competitie is het KNKV in staat om binnen een week de alternatieve oplossing operationeel te hebben.</w:t>
      </w:r>
    </w:p>
    <w:p w14:paraId="4F2EE89B" w14:textId="690D010C" w:rsidR="00ED7F25" w:rsidRPr="00E25489" w:rsidRDefault="0001478D">
      <w:pPr>
        <w:rPr>
          <w:rFonts w:ascii="Arial" w:hAnsi="Arial" w:cs="Arial"/>
          <w:color w:val="000000"/>
          <w:shd w:val="clear" w:color="auto" w:fill="FFFFFF"/>
        </w:rPr>
      </w:pPr>
      <w:r w:rsidRPr="00E25489">
        <w:rPr>
          <w:rStyle w:val="Zwaar"/>
          <w:rFonts w:ascii="Arial" w:hAnsi="Arial" w:cs="Arial"/>
          <w:color w:val="FF0000"/>
          <w:shd w:val="clear" w:color="auto" w:fill="FFFFFF"/>
        </w:rPr>
        <w:t>Hoe om te gaan met klachten?</w:t>
      </w:r>
      <w:r w:rsidRPr="00E25489">
        <w:rPr>
          <w:rFonts w:ascii="Arial" w:hAnsi="Arial" w:cs="Arial"/>
          <w:b/>
          <w:bCs/>
          <w:color w:val="000000"/>
          <w:shd w:val="clear" w:color="auto" w:fill="FFFFFF"/>
        </w:rPr>
        <w:br/>
      </w:r>
      <w:r w:rsidRPr="00E25489">
        <w:rPr>
          <w:rFonts w:ascii="Arial" w:hAnsi="Arial" w:cs="Arial"/>
          <w:color w:val="000000"/>
          <w:shd w:val="clear" w:color="auto" w:fill="FFFFFF"/>
        </w:rPr>
        <w:t>Hier is het reguliere overheidsbeleid van toepassing, bij klachten blijf je thuis etc.</w:t>
      </w:r>
      <w:r w:rsidRPr="00E25489">
        <w:rPr>
          <w:rFonts w:ascii="Arial" w:hAnsi="Arial" w:cs="Arial"/>
          <w:color w:val="000000"/>
        </w:rPr>
        <w:br/>
      </w:r>
      <w:r w:rsidRPr="00E25489">
        <w:rPr>
          <w:rFonts w:ascii="Arial" w:hAnsi="Arial" w:cs="Arial"/>
          <w:color w:val="000000"/>
          <w:shd w:val="clear" w:color="auto" w:fill="FFFFFF"/>
        </w:rPr>
        <w:t>In tegenstelling tot voorgaande informatie, moeten vanaf 2 oktober ook kinderen jonger dan 13 jaar, net als in het onderwijs, bij verkoudheidsklachten (zoals loopneus, neusverkoudheid, niezen of keelpijn) thuis blijven. Kortom dan niet trainen en een wedstrijdspelen.</w:t>
      </w:r>
    </w:p>
    <w:p w14:paraId="32EE13E9" w14:textId="24E71FB9" w:rsidR="0001478D" w:rsidRPr="00E25489" w:rsidRDefault="0001478D">
      <w:pPr>
        <w:rPr>
          <w:rFonts w:ascii="Arial" w:hAnsi="Arial" w:cs="Arial"/>
          <w:color w:val="000000"/>
          <w:shd w:val="clear" w:color="auto" w:fill="FFFFFF"/>
        </w:rPr>
      </w:pPr>
      <w:r w:rsidRPr="00E25489">
        <w:rPr>
          <w:rStyle w:val="Zwaar"/>
          <w:rFonts w:ascii="Arial" w:hAnsi="Arial" w:cs="Arial"/>
          <w:color w:val="FF0000"/>
          <w:shd w:val="clear" w:color="auto" w:fill="FFFFFF"/>
        </w:rPr>
        <w:t>Moeten reservespelers en andere stafleden ook 1,5 meter afstand van elkaar houden op de reservebank?</w:t>
      </w:r>
      <w:r w:rsidRPr="00E25489">
        <w:rPr>
          <w:rFonts w:ascii="Arial" w:hAnsi="Arial" w:cs="Arial"/>
          <w:color w:val="000000"/>
        </w:rPr>
        <w:br/>
      </w:r>
      <w:r w:rsidRPr="00E25489">
        <w:rPr>
          <w:rFonts w:ascii="Arial" w:hAnsi="Arial" w:cs="Arial"/>
          <w:color w:val="000000"/>
          <w:shd w:val="clear" w:color="auto" w:fill="FFFFFF"/>
        </w:rPr>
        <w:t>Reservespelers en stafleden boven de 18 jaar moeten 1,5m afstand van elkaar houden, ook op de reservebank. De extra ruimte kan gecreëerd worden door bijvoorbeeld het gebruik van stoelen naast de dug-out. Deze mogen neergezet worden binnen de omheining. Alle stafleden die niet strikt noodzakelijk plaats moeten nemen op de reservebank worden geadviseerd om achter de omheining plaats te nemen, uiteraard ook op 1,5m afstand van anderen.</w:t>
      </w:r>
    </w:p>
    <w:p w14:paraId="26497FDB"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 xml:space="preserve">Moeten we bij een time-out / rustmoment / </w:t>
      </w:r>
      <w:proofErr w:type="spellStart"/>
      <w:r w:rsidRPr="00E25489">
        <w:rPr>
          <w:rStyle w:val="Zwaar"/>
          <w:rFonts w:ascii="Arial" w:hAnsi="Arial" w:cs="Arial"/>
          <w:color w:val="FF0000"/>
          <w:sz w:val="22"/>
          <w:szCs w:val="22"/>
        </w:rPr>
        <w:t>groepshug</w:t>
      </w:r>
      <w:proofErr w:type="spellEnd"/>
      <w:r w:rsidRPr="00E25489">
        <w:rPr>
          <w:rStyle w:val="Zwaar"/>
          <w:rFonts w:ascii="Arial" w:hAnsi="Arial" w:cs="Arial"/>
          <w:color w:val="FF0000"/>
          <w:sz w:val="22"/>
          <w:szCs w:val="22"/>
        </w:rPr>
        <w:t xml:space="preserve"> afstand houden?</w:t>
      </w:r>
      <w:r w:rsidRPr="00E25489">
        <w:rPr>
          <w:rFonts w:ascii="Arial" w:hAnsi="Arial" w:cs="Arial"/>
          <w:color w:val="FF0000"/>
          <w:sz w:val="22"/>
          <w:szCs w:val="22"/>
        </w:rPr>
        <w:br/>
      </w:r>
      <w:r w:rsidRPr="00E25489">
        <w:rPr>
          <w:rFonts w:ascii="Arial" w:hAnsi="Arial" w:cs="Arial"/>
          <w:color w:val="000000"/>
          <w:sz w:val="22"/>
          <w:szCs w:val="22"/>
        </w:rPr>
        <w:t>Kinderen tot en met 12 jaar hoeven van niemand afstand te houden. Kinderen tussen 12 en 18 wel ten opzichte van volwassenen maar niet ten opzichte van elkaar. Volwassen dienen altijd 1,5 meter afstand te houden tenzij ze uit hetzelfde huishouden komen. Deze regels gelden ook tijdens rustmomenten. Hou je hier altijd aan!</w:t>
      </w:r>
    </w:p>
    <w:p w14:paraId="6CBAABEE"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Wat te doen bij onweer?</w:t>
      </w:r>
      <w:r w:rsidRPr="00E25489">
        <w:rPr>
          <w:rFonts w:ascii="Arial" w:hAnsi="Arial" w:cs="Arial"/>
          <w:color w:val="000000"/>
          <w:sz w:val="22"/>
          <w:szCs w:val="22"/>
        </w:rPr>
        <w:br/>
        <w:t>Er kan niet binnen in een kantine geschuild worden vanaf 29 september en ook in de kleedkamers is de ruimte meestal te klein. De enige optie is dan om de training of wedstrijd te staken en de accommodatie te verlaten.</w:t>
      </w:r>
    </w:p>
    <w:p w14:paraId="66DA93DB"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Waarom is publiek niet meer toegestaan?</w:t>
      </w:r>
      <w:r w:rsidRPr="00E25489">
        <w:rPr>
          <w:rFonts w:ascii="Arial" w:hAnsi="Arial" w:cs="Arial"/>
          <w:color w:val="FF0000"/>
          <w:sz w:val="22"/>
          <w:szCs w:val="22"/>
        </w:rPr>
        <w:br/>
      </w:r>
      <w:r w:rsidRPr="00E25489">
        <w:rPr>
          <w:rFonts w:ascii="Arial" w:hAnsi="Arial" w:cs="Arial"/>
          <w:color w:val="000000"/>
          <w:sz w:val="22"/>
          <w:szCs w:val="22"/>
        </w:rPr>
        <w:t>De besmettingscijfers zijn zo zorgwekkend dat de overheid heeft besloten dat grote groepen mensen tijdelijk niet meer bij elkaar kunnen komen vanaf 29 september. Dat geldt ook voor sportpubliek.</w:t>
      </w:r>
    </w:p>
    <w:p w14:paraId="6A6722E1" w14:textId="41111F84" w:rsidR="0001478D"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Mogen ouders naar trainingen en/of wedstrijden van kinderen komen kijken?</w:t>
      </w:r>
      <w:r w:rsidRPr="00E25489">
        <w:rPr>
          <w:rFonts w:ascii="Arial" w:hAnsi="Arial" w:cs="Arial"/>
          <w:color w:val="000000"/>
          <w:sz w:val="22"/>
          <w:szCs w:val="22"/>
        </w:rPr>
        <w:br/>
      </w:r>
      <w:r w:rsidR="00E25489">
        <w:rPr>
          <w:rFonts w:ascii="Arial" w:hAnsi="Arial" w:cs="Arial"/>
          <w:color w:val="000000"/>
          <w:sz w:val="22"/>
          <w:szCs w:val="22"/>
        </w:rPr>
        <w:t>Nee, e</w:t>
      </w:r>
      <w:r w:rsidRPr="00E25489">
        <w:rPr>
          <w:rFonts w:ascii="Arial" w:hAnsi="Arial" w:cs="Arial"/>
          <w:color w:val="000000"/>
          <w:sz w:val="22"/>
          <w:szCs w:val="22"/>
        </w:rPr>
        <w:t>r zijn twee uitzonderingen:</w:t>
      </w:r>
      <w:r w:rsidRPr="00E25489">
        <w:rPr>
          <w:rFonts w:ascii="Arial" w:hAnsi="Arial" w:cs="Arial"/>
          <w:color w:val="000000"/>
          <w:sz w:val="22"/>
          <w:szCs w:val="22"/>
        </w:rPr>
        <w:br/>
        <w:t>– in uitzonderlijke gevallen is als er ondersteuning noodzakelijk is bij de sportactiviteit van een sporter. Dan is het toegestaan om één ouder/verzorger op de sportlocatie aanwezig te laten zijn. Voor deze persoon geldt ook dat het daar geldende protocol nageleefd moet worden. Voor eventuele verduidelijking op dit punt verwijzen we naar je gemeente.</w:t>
      </w:r>
      <w:r w:rsidRPr="00E25489">
        <w:rPr>
          <w:rFonts w:ascii="Arial" w:hAnsi="Arial" w:cs="Arial"/>
          <w:color w:val="000000"/>
          <w:sz w:val="22"/>
          <w:szCs w:val="22"/>
        </w:rPr>
        <w:br/>
        <w:t>– Als de sportlocatie buiten de eigen woonplaats is, mag een ouder bij een jeugdspeler blijven kijken. Zorg daarbij wel zoveel mogelijk voor het carpoolen. Blijven kijken kan maar zorg hierin voor het naleven van de regels.</w:t>
      </w:r>
    </w:p>
    <w:p w14:paraId="48F2DDE6" w14:textId="77777777" w:rsidR="00E22C91" w:rsidRPr="00E25489" w:rsidRDefault="00E22C91" w:rsidP="0001478D">
      <w:pPr>
        <w:pStyle w:val="Normaalweb"/>
        <w:shd w:val="clear" w:color="auto" w:fill="FFFFFF"/>
        <w:spacing w:before="0" w:beforeAutospacing="0"/>
        <w:rPr>
          <w:rFonts w:ascii="Arial" w:hAnsi="Arial" w:cs="Arial"/>
          <w:color w:val="000000"/>
          <w:sz w:val="22"/>
          <w:szCs w:val="22"/>
        </w:rPr>
      </w:pPr>
    </w:p>
    <w:p w14:paraId="3CCE5441"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lastRenderedPageBreak/>
        <w:t>Mogen sporters die klaar zijn met hun wedstrijd of training blijven kijken naar een andere training of wedstrijd?</w:t>
      </w:r>
      <w:r w:rsidRPr="00E25489">
        <w:rPr>
          <w:rFonts w:ascii="Arial" w:hAnsi="Arial" w:cs="Arial"/>
          <w:color w:val="000000"/>
          <w:sz w:val="22"/>
          <w:szCs w:val="22"/>
        </w:rPr>
        <w:br/>
        <w:t>Nee. Sporters die klaar zijn met hun eigen wedstrijd of training worden gezien als toeschouwers. Zij moeten zo snel mogelijk de sportaccommodatie te verlaten.</w:t>
      </w:r>
      <w:r w:rsidRPr="00E25489">
        <w:rPr>
          <w:rFonts w:ascii="Arial" w:hAnsi="Arial" w:cs="Arial"/>
          <w:color w:val="000000"/>
          <w:sz w:val="22"/>
          <w:szCs w:val="22"/>
        </w:rPr>
        <w:br/>
        <w:t>De spelregel van 13 mensen op de bank, waarvan maximaal 8 spelers, blijft gehandhaafd, rekening houdend met de 1,5 meter. Als voorbeeld:</w:t>
      </w:r>
      <w:r w:rsidRPr="00E25489">
        <w:rPr>
          <w:rFonts w:ascii="Arial" w:hAnsi="Arial" w:cs="Arial"/>
          <w:color w:val="000000"/>
          <w:sz w:val="22"/>
          <w:szCs w:val="22"/>
        </w:rPr>
        <w:br/>
        <w:t>Als een tweede team gespeeld heeft, en het eerste team speelt daarna, mogen er in totaal nog steeds 13 mensen op de bank zitten bij het eerste. Het kan dan dus zijn dat er spelers van het tweede team naar huis moeten.</w:t>
      </w:r>
      <w:r w:rsidRPr="00E25489">
        <w:rPr>
          <w:rFonts w:ascii="Arial" w:hAnsi="Arial" w:cs="Arial"/>
          <w:color w:val="000000"/>
          <w:sz w:val="22"/>
          <w:szCs w:val="22"/>
        </w:rPr>
        <w:br/>
        <w:t>De voorbereidingstijd op een wedstrijd moet ook zo kort als mogelijk zijn. Een team kan dus niet twee uur voorafgaand aan de aanvangstijd al op de accommodatie zijn.</w:t>
      </w:r>
    </w:p>
    <w:p w14:paraId="5283203F" w14:textId="77777777" w:rsidR="0001478D" w:rsidRPr="00E22C91" w:rsidRDefault="0001478D" w:rsidP="0001478D">
      <w:pPr>
        <w:pStyle w:val="Normaalweb"/>
        <w:shd w:val="clear" w:color="auto" w:fill="FFFFFF"/>
        <w:spacing w:before="0" w:beforeAutospacing="0"/>
        <w:rPr>
          <w:rFonts w:ascii="Arial" w:hAnsi="Arial" w:cs="Arial"/>
          <w:color w:val="000000"/>
          <w:sz w:val="22"/>
          <w:szCs w:val="22"/>
          <w:u w:val="single"/>
        </w:rPr>
      </w:pPr>
      <w:r w:rsidRPr="00E25489">
        <w:rPr>
          <w:rStyle w:val="Zwaar"/>
          <w:rFonts w:ascii="Arial" w:hAnsi="Arial" w:cs="Arial"/>
          <w:color w:val="FF0000"/>
          <w:sz w:val="22"/>
          <w:szCs w:val="22"/>
        </w:rPr>
        <w:t>Ik rijd mijn kind (t/m 17 jaar) naar een uitwedstrijd. Ben ik dan een toeschouwer?</w:t>
      </w:r>
      <w:r w:rsidRPr="00E25489">
        <w:rPr>
          <w:rFonts w:ascii="Arial" w:hAnsi="Arial" w:cs="Arial"/>
          <w:color w:val="000000"/>
          <w:sz w:val="22"/>
          <w:szCs w:val="22"/>
        </w:rPr>
        <w:br/>
        <w:t xml:space="preserve">Nee. Bij uitwedstrijden van jeugdleden t/m 17 jaar vallen de benodigde chauffeurs onder teambegeleiding. Zij vallen dus niet onder de regel voor toeschouwers en mogen blijven kijken naar de wedstrijd. Wel dient het aantal chauffeurs beperkt te blijven, dus niet voor elk kind een chauffeur. Er dient zoveel mogelijk samen gereisd te worden. </w:t>
      </w:r>
      <w:r w:rsidRPr="00E22C91">
        <w:rPr>
          <w:rFonts w:ascii="Arial" w:hAnsi="Arial" w:cs="Arial"/>
          <w:color w:val="000000"/>
          <w:sz w:val="22"/>
          <w:szCs w:val="22"/>
          <w:u w:val="single"/>
        </w:rPr>
        <w:t>We adviseren per 4-tal maximaal 3 auto’s en per 8-tal maximaal 5 auto’s te hanteren.</w:t>
      </w:r>
    </w:p>
    <w:p w14:paraId="0B78FA8A"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Ik rijd mijn kind (t/m 17 jaar) naar een training of thuiswedstrijd. Mag ik blijven kijken?</w:t>
      </w:r>
      <w:r w:rsidRPr="00E25489">
        <w:rPr>
          <w:rFonts w:ascii="Arial" w:hAnsi="Arial" w:cs="Arial"/>
          <w:color w:val="000000"/>
          <w:sz w:val="22"/>
          <w:szCs w:val="22"/>
        </w:rPr>
        <w:br/>
        <w:t>Nee. Als uw kind sport op de eigen sportaccommodatie, dan vallen chauffeurs niet onder teambegeleiding. Zij worden dan als toeschouwer gezien en mogen dus niet blijven kijken.</w:t>
      </w:r>
    </w:p>
    <w:p w14:paraId="3B3037F4"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Fonts w:ascii="Arial" w:hAnsi="Arial" w:cs="Arial"/>
          <w:color w:val="000000"/>
          <w:sz w:val="22"/>
          <w:szCs w:val="22"/>
        </w:rPr>
        <w:t>Er zijn twee uitzonderingen:</w:t>
      </w:r>
      <w:r w:rsidRPr="00E25489">
        <w:rPr>
          <w:rFonts w:ascii="Arial" w:hAnsi="Arial" w:cs="Arial"/>
          <w:color w:val="000000"/>
          <w:sz w:val="22"/>
          <w:szCs w:val="22"/>
        </w:rPr>
        <w:br/>
        <w:t>– in uitzonderlijke gevallen is als er ondersteuning noodzakelijk is bij de sportactiviteit van een sporter. Dan is het toegestaan om één ouder/verzorger op de sportlocatie aanwezig te laten zijn. Voor deze persoon geldt ook dat het daar geldende protocol nageleefd moet worden. Voor eventuele verduidelijking op dit punt verwijzen we naar je gemeente.</w:t>
      </w:r>
      <w:r w:rsidRPr="00E25489">
        <w:rPr>
          <w:rFonts w:ascii="Arial" w:hAnsi="Arial" w:cs="Arial"/>
          <w:color w:val="000000"/>
          <w:sz w:val="22"/>
          <w:szCs w:val="22"/>
        </w:rPr>
        <w:br/>
        <w:t>– Als de sportlocatie buiten de eigen woonplaats is, mag een ouder bij een jeugdspeler blijven kijken. Zorg daarbij wel zoveel mogelijk voor het carpoolen. Blijven kijken kan maar zorg hierin voor het naleven van de regels.</w:t>
      </w:r>
    </w:p>
    <w:p w14:paraId="6E1F3C04" w14:textId="6EAEDE1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Mogen geblesseerde spelers bij een sportactiviteit van hun eigen team aanwezig zijn om de wedstrijd/training te zien?</w:t>
      </w:r>
      <w:r w:rsidRPr="00E25489">
        <w:rPr>
          <w:rFonts w:ascii="Arial" w:hAnsi="Arial" w:cs="Arial"/>
          <w:color w:val="000000"/>
          <w:sz w:val="22"/>
          <w:szCs w:val="22"/>
        </w:rPr>
        <w:br/>
        <w:t>Weeg belang en risico hierin goed tegen elkaar af. Geblesseerden horen bij een team maar het is wel een contactmoment met ook persoonlijke verplaatsing. En vollere auto’s en ook de 1,5 meter die voor een niet spelend teamlid continue geldig is.</w:t>
      </w:r>
      <w:r w:rsidRPr="00E25489">
        <w:rPr>
          <w:rFonts w:ascii="Arial" w:hAnsi="Arial" w:cs="Arial"/>
          <w:color w:val="000000"/>
          <w:sz w:val="22"/>
          <w:szCs w:val="22"/>
        </w:rPr>
        <w:br/>
        <w:t>We adviseren wel om dit vooraf af te stemmen als het een uitwedstrijd betreft.</w:t>
      </w:r>
    </w:p>
    <w:p w14:paraId="0B33CAE9"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Welk kader mag er nog wel op de accommodatie komen?</w:t>
      </w:r>
      <w:r w:rsidRPr="00E25489">
        <w:rPr>
          <w:rFonts w:ascii="Arial" w:hAnsi="Arial" w:cs="Arial"/>
          <w:color w:val="000000"/>
          <w:sz w:val="22"/>
          <w:szCs w:val="22"/>
        </w:rPr>
        <w:br/>
        <w:t>Naast de corona coördinator is alleen kader dat noodzakelijk is voor de uitvoering van de sportbeoefening welkom op de accommodatie. Hierbij valt bijvoorbeeld een trainersbegeleider, een scheidsrechterbegeleider, een videoanalist/cameraman etc.</w:t>
      </w:r>
      <w:r w:rsidRPr="00E25489">
        <w:rPr>
          <w:rFonts w:ascii="Arial" w:hAnsi="Arial" w:cs="Arial"/>
          <w:color w:val="000000"/>
          <w:sz w:val="22"/>
          <w:szCs w:val="22"/>
        </w:rPr>
        <w:br/>
        <w:t>Een bestuur valt niet onder deze richtlijn.</w:t>
      </w:r>
      <w:r w:rsidRPr="00E25489">
        <w:rPr>
          <w:rFonts w:ascii="Arial" w:hAnsi="Arial" w:cs="Arial"/>
          <w:color w:val="000000"/>
          <w:sz w:val="22"/>
          <w:szCs w:val="22"/>
        </w:rPr>
        <w:br/>
        <w:t>We adviseren wel om dit vooraf af te stemmen als het om een uitwedstrijd gaat indien het bijvoorbeeld een cameraman of videoanalist betreft.</w:t>
      </w:r>
    </w:p>
    <w:p w14:paraId="5CFC0A62"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r w:rsidRPr="00E25489">
        <w:rPr>
          <w:rStyle w:val="Zwaar"/>
          <w:rFonts w:ascii="Arial" w:hAnsi="Arial" w:cs="Arial"/>
          <w:color w:val="FF0000"/>
          <w:sz w:val="22"/>
          <w:szCs w:val="22"/>
        </w:rPr>
        <w:t>Mag er pers op de accommodatie komen? Mag ik mijn livestream-crew inzetten?</w:t>
      </w:r>
      <w:r w:rsidRPr="00E25489">
        <w:rPr>
          <w:rFonts w:ascii="Arial" w:hAnsi="Arial" w:cs="Arial"/>
          <w:color w:val="000000"/>
          <w:sz w:val="22"/>
          <w:szCs w:val="22"/>
        </w:rPr>
        <w:br/>
        <w:t>Ja, pers/media mag aanwezig zijn bij een sportwedstrijd. Zij worden niet gezien als toeschouwers maar als beroepsgroep die dit werk op dat moment niet thuis kan doen. Juist nu publiek in deze tijd de wedstrijd op locatie niet kan volgen is verslaggeving extra belangrijk. Lokaal, regionaal en landelijk.</w:t>
      </w:r>
    </w:p>
    <w:p w14:paraId="458B1BDB" w14:textId="77777777" w:rsidR="0001478D" w:rsidRPr="00E25489" w:rsidRDefault="0001478D" w:rsidP="0001478D">
      <w:pPr>
        <w:pStyle w:val="Normaalweb"/>
        <w:shd w:val="clear" w:color="auto" w:fill="FFFFFF"/>
        <w:spacing w:before="0" w:beforeAutospacing="0"/>
        <w:rPr>
          <w:rFonts w:ascii="Arial" w:hAnsi="Arial" w:cs="Arial"/>
          <w:color w:val="000000"/>
          <w:sz w:val="22"/>
          <w:szCs w:val="22"/>
        </w:rPr>
      </w:pPr>
    </w:p>
    <w:p w14:paraId="1AF60660" w14:textId="77777777" w:rsidR="0001478D" w:rsidRPr="00E25489" w:rsidRDefault="0001478D"/>
    <w:sectPr w:rsidR="0001478D" w:rsidRPr="00E25489" w:rsidSect="00E254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8D"/>
    <w:rsid w:val="0001478D"/>
    <w:rsid w:val="00E22C91"/>
    <w:rsid w:val="00E25489"/>
    <w:rsid w:val="00ED7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9D93"/>
  <w15:chartTrackingRefBased/>
  <w15:docId w15:val="{E5F356A4-F6EC-4E47-95BD-8A9FAFA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1478D"/>
    <w:rPr>
      <w:b/>
      <w:bCs/>
    </w:rPr>
  </w:style>
  <w:style w:type="paragraph" w:styleId="Normaalweb">
    <w:name w:val="Normal (Web)"/>
    <w:basedOn w:val="Standaard"/>
    <w:uiPriority w:val="99"/>
    <w:semiHidden/>
    <w:unhideWhenUsed/>
    <w:rsid w:val="0001478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042983">
      <w:bodyDiv w:val="1"/>
      <w:marLeft w:val="0"/>
      <w:marRight w:val="0"/>
      <w:marTop w:val="0"/>
      <w:marBottom w:val="0"/>
      <w:divBdr>
        <w:top w:val="none" w:sz="0" w:space="0" w:color="auto"/>
        <w:left w:val="none" w:sz="0" w:space="0" w:color="auto"/>
        <w:bottom w:val="none" w:sz="0" w:space="0" w:color="auto"/>
        <w:right w:val="none" w:sz="0" w:space="0" w:color="auto"/>
      </w:divBdr>
    </w:div>
    <w:div w:id="730351508">
      <w:bodyDiv w:val="1"/>
      <w:marLeft w:val="0"/>
      <w:marRight w:val="0"/>
      <w:marTop w:val="0"/>
      <w:marBottom w:val="0"/>
      <w:divBdr>
        <w:top w:val="none" w:sz="0" w:space="0" w:color="auto"/>
        <w:left w:val="none" w:sz="0" w:space="0" w:color="auto"/>
        <w:bottom w:val="none" w:sz="0" w:space="0" w:color="auto"/>
        <w:right w:val="none" w:sz="0" w:space="0" w:color="auto"/>
      </w:divBdr>
    </w:div>
    <w:div w:id="1138648552">
      <w:bodyDiv w:val="1"/>
      <w:marLeft w:val="0"/>
      <w:marRight w:val="0"/>
      <w:marTop w:val="0"/>
      <w:marBottom w:val="0"/>
      <w:divBdr>
        <w:top w:val="none" w:sz="0" w:space="0" w:color="auto"/>
        <w:left w:val="none" w:sz="0" w:space="0" w:color="auto"/>
        <w:bottom w:val="none" w:sz="0" w:space="0" w:color="auto"/>
        <w:right w:val="none" w:sz="0" w:space="0" w:color="auto"/>
      </w:divBdr>
    </w:div>
    <w:div w:id="1314211350">
      <w:bodyDiv w:val="1"/>
      <w:marLeft w:val="0"/>
      <w:marRight w:val="0"/>
      <w:marTop w:val="0"/>
      <w:marBottom w:val="0"/>
      <w:divBdr>
        <w:top w:val="none" w:sz="0" w:space="0" w:color="auto"/>
        <w:left w:val="none" w:sz="0" w:space="0" w:color="auto"/>
        <w:bottom w:val="none" w:sz="0" w:space="0" w:color="auto"/>
        <w:right w:val="none" w:sz="0" w:space="0" w:color="auto"/>
      </w:divBdr>
    </w:div>
    <w:div w:id="13602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1027</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en Petra Barendregt</dc:creator>
  <cp:keywords/>
  <dc:description/>
  <cp:lastModifiedBy>Roeland en Petra Barendregt</cp:lastModifiedBy>
  <cp:revision>1</cp:revision>
  <dcterms:created xsi:type="dcterms:W3CDTF">2020-10-01T18:27:00Z</dcterms:created>
  <dcterms:modified xsi:type="dcterms:W3CDTF">2020-10-01T18:58:00Z</dcterms:modified>
</cp:coreProperties>
</file>